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23" w:rsidRDefault="00AB508E" w:rsidP="00AB508E">
      <w:pPr>
        <w:jc w:val="center"/>
        <w:rPr>
          <w:rFonts w:ascii="Times New Roman" w:hAnsi="Times New Roman" w:cs="Times New Roman"/>
          <w:b/>
          <w:sz w:val="24"/>
          <w:szCs w:val="24"/>
          <w:lang w:val="en-US"/>
        </w:rPr>
      </w:pPr>
      <w:r w:rsidRPr="00AB508E">
        <w:rPr>
          <w:rFonts w:ascii="Times New Roman" w:hAnsi="Times New Roman" w:cs="Times New Roman"/>
          <w:b/>
          <w:sz w:val="24"/>
          <w:szCs w:val="24"/>
        </w:rPr>
        <w:t>Договор подряда № 1/23/09/2022 на проведение ремонтно-отделочных работ</w:t>
      </w:r>
    </w:p>
    <w:tbl>
      <w:tblPr>
        <w:tblStyle w:val="a7"/>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5"/>
        <w:gridCol w:w="5265"/>
      </w:tblGrid>
      <w:tr w:rsidR="00AB508E" w:rsidRPr="00AB508E" w:rsidTr="00AB508E">
        <w:trPr>
          <w:trHeight w:val="334"/>
        </w:trPr>
        <w:tc>
          <w:tcPr>
            <w:tcW w:w="5265" w:type="dxa"/>
          </w:tcPr>
          <w:p w:rsidR="00AB508E" w:rsidRPr="00AB508E" w:rsidRDefault="00AB508E" w:rsidP="00AB508E">
            <w:pPr>
              <w:rPr>
                <w:rFonts w:ascii="Times New Roman" w:hAnsi="Times New Roman" w:cs="Times New Roman"/>
                <w:b/>
                <w:sz w:val="20"/>
                <w:szCs w:val="20"/>
                <w:lang w:val="en-US"/>
              </w:rPr>
            </w:pPr>
            <w:r w:rsidRPr="00AB508E">
              <w:rPr>
                <w:rFonts w:ascii="Times New Roman" w:hAnsi="Times New Roman" w:cs="Times New Roman"/>
                <w:sz w:val="20"/>
                <w:szCs w:val="20"/>
                <w:lang w:val="en-US"/>
              </w:rPr>
              <w:t>Сочи</w:t>
            </w:r>
          </w:p>
        </w:tc>
        <w:tc>
          <w:tcPr>
            <w:tcW w:w="5265" w:type="dxa"/>
          </w:tcPr>
          <w:p w:rsidR="00AB508E" w:rsidRPr="00AB508E" w:rsidRDefault="00AB508E" w:rsidP="00AB508E">
            <w:pPr>
              <w:jc w:val="right"/>
              <w:rPr>
                <w:rFonts w:ascii="Times New Roman" w:hAnsi="Times New Roman" w:cs="Times New Roman"/>
                <w:b/>
                <w:sz w:val="20"/>
                <w:szCs w:val="20"/>
              </w:rPr>
            </w:pPr>
            <w:r w:rsidRPr="00AB508E">
              <w:rPr>
                <w:rFonts w:ascii="Times New Roman" w:hAnsi="Times New Roman" w:cs="Times New Roman"/>
                <w:sz w:val="20"/>
                <w:szCs w:val="20"/>
              </w:rPr>
              <w:t xml:space="preserve">«____» ____________ </w:t>
            </w:r>
            <w:r w:rsidRPr="00AB508E">
              <w:rPr>
                <w:rFonts w:ascii="Times New Roman" w:hAnsi="Times New Roman" w:cs="Times New Roman"/>
                <w:sz w:val="20"/>
                <w:szCs w:val="20"/>
                <w:lang w:val="en-US"/>
              </w:rPr>
              <w:t>2022</w:t>
            </w:r>
            <w:r w:rsidRPr="00AB508E">
              <w:rPr>
                <w:rFonts w:ascii="Times New Roman" w:hAnsi="Times New Roman" w:cs="Times New Roman"/>
                <w:sz w:val="20"/>
                <w:szCs w:val="20"/>
              </w:rPr>
              <w:t xml:space="preserve"> г.</w:t>
            </w:r>
          </w:p>
        </w:tc>
      </w:tr>
    </w:tbl>
    <w:p w:rsidR="00AB508E" w:rsidRDefault="00AB508E" w:rsidP="00AB508E">
      <w:pPr>
        <w:jc w:val="center"/>
        <w:rPr>
          <w:rFonts w:ascii="Times New Roman" w:hAnsi="Times New Roman" w:cs="Times New Roman"/>
          <w:b/>
          <w:sz w:val="24"/>
          <w:szCs w:val="24"/>
        </w:rPr>
      </w:pPr>
    </w:p>
    <w:p w:rsidR="00AB508E" w:rsidRDefault="00AB508E" w:rsidP="00AB508E">
      <w:pPr>
        <w:rPr>
          <w:rFonts w:ascii="Times New Roman" w:hAnsi="Times New Roman" w:cs="Times New Roman"/>
          <w:sz w:val="20"/>
          <w:szCs w:val="20"/>
        </w:rPr>
      </w:pPr>
      <w:r w:rsidRPr="00AB508E">
        <w:rPr>
          <w:rFonts w:ascii="Times New Roman" w:hAnsi="Times New Roman" w:cs="Times New Roman"/>
          <w:sz w:val="20"/>
          <w:szCs w:val="20"/>
        </w:rPr>
        <w:t>Иванов Иван Иванович, именуемый (</w:t>
      </w:r>
      <w:proofErr w:type="spellStart"/>
      <w:r w:rsidRPr="00AB508E">
        <w:rPr>
          <w:rFonts w:ascii="Times New Roman" w:hAnsi="Times New Roman" w:cs="Times New Roman"/>
          <w:sz w:val="20"/>
          <w:szCs w:val="20"/>
        </w:rPr>
        <w:t>ая</w:t>
      </w:r>
      <w:proofErr w:type="spellEnd"/>
      <w:r w:rsidRPr="00AB508E">
        <w:rPr>
          <w:rFonts w:ascii="Times New Roman" w:hAnsi="Times New Roman" w:cs="Times New Roman"/>
          <w:sz w:val="20"/>
          <w:szCs w:val="20"/>
        </w:rPr>
        <w:t>) в дальнейшем «Заказчик», с одной стороны, и Ремонтов Дмитрий Владимирович</w:t>
      </w:r>
      <w:r w:rsidR="00ED4B8F" w:rsidRPr="00ED4B8F">
        <w:rPr>
          <w:rFonts w:ascii="Times New Roman" w:hAnsi="Times New Roman" w:cs="Times New Roman"/>
          <w:sz w:val="20"/>
          <w:szCs w:val="20"/>
        </w:rPr>
        <w:t>, являющийся плательщиком налога на профессиональный доход</w:t>
      </w:r>
      <w:r w:rsidR="004C340D" w:rsidRPr="004C340D">
        <w:rPr>
          <w:rFonts w:ascii="Times New Roman" w:hAnsi="Times New Roman" w:cs="Times New Roman"/>
          <w:sz w:val="20"/>
          <w:szCs w:val="20"/>
        </w:rPr>
        <w:t>,</w:t>
      </w:r>
      <w:r w:rsidRPr="00AB508E">
        <w:rPr>
          <w:rFonts w:ascii="Times New Roman" w:hAnsi="Times New Roman" w:cs="Times New Roman"/>
          <w:sz w:val="20"/>
          <w:szCs w:val="20"/>
        </w:rPr>
        <w:t xml:space="preserve"> именуемая в дальнейшем «Подрядчик», с другой стороны, в дальнейшем вместе «Стороны», заключили настоящий Договор о нижеследующем:</w:t>
      </w:r>
    </w:p>
    <w:p w:rsidR="00AB508E" w:rsidRPr="00583FAD" w:rsidRDefault="00AB508E" w:rsidP="00AB508E">
      <w:pPr>
        <w:pStyle w:val="a4"/>
        <w:numPr>
          <w:ilvl w:val="0"/>
          <w:numId w:val="39"/>
        </w:numPr>
        <w:ind w:left="284" w:hanging="284"/>
        <w:rPr>
          <w:rFonts w:ascii="Times New Roman" w:hAnsi="Times New Roman" w:cs="Times New Roman"/>
          <w:b/>
        </w:rPr>
      </w:pPr>
      <w:r w:rsidRPr="00583FAD">
        <w:rPr>
          <w:rFonts w:ascii="Times New Roman" w:hAnsi="Times New Roman" w:cs="Times New Roman"/>
          <w:b/>
        </w:rPr>
        <w:t>Предмет Договора.</w:t>
      </w:r>
    </w:p>
    <w:p w:rsidR="00AB508E" w:rsidRPr="00AB508E" w:rsidRDefault="00AB508E" w:rsidP="00AB508E">
      <w:pPr>
        <w:pStyle w:val="a4"/>
        <w:numPr>
          <w:ilvl w:val="1"/>
          <w:numId w:val="39"/>
        </w:numPr>
        <w:ind w:left="426" w:hanging="426"/>
        <w:rPr>
          <w:rFonts w:ascii="Times New Roman" w:hAnsi="Times New Roman" w:cs="Times New Roman"/>
          <w:sz w:val="20"/>
          <w:szCs w:val="20"/>
        </w:rPr>
      </w:pPr>
      <w:r w:rsidRPr="00AB508E">
        <w:rPr>
          <w:rFonts w:ascii="Times New Roman" w:hAnsi="Times New Roman" w:cs="Times New Roman"/>
          <w:sz w:val="20"/>
          <w:szCs w:val="20"/>
        </w:rPr>
        <w:t xml:space="preserve">Заказчик поручает, а Подрядчик принимает на себя выполнение комплекса ремонтно-отделочных работ своими силами, а также силами Субподрядных организаций и обязуется в установленный договором срок провести </w:t>
      </w:r>
      <w:proofErr w:type="spellStart"/>
      <w:r w:rsidRPr="00AB508E">
        <w:rPr>
          <w:rFonts w:ascii="Times New Roman" w:hAnsi="Times New Roman" w:cs="Times New Roman"/>
          <w:sz w:val="20"/>
          <w:szCs w:val="20"/>
        </w:rPr>
        <w:t>ремонтноотделочные</w:t>
      </w:r>
      <w:proofErr w:type="spellEnd"/>
      <w:r w:rsidRPr="00AB508E">
        <w:rPr>
          <w:rFonts w:ascii="Times New Roman" w:hAnsi="Times New Roman" w:cs="Times New Roman"/>
          <w:sz w:val="20"/>
          <w:szCs w:val="20"/>
        </w:rPr>
        <w:t xml:space="preserve"> работы, согласно прилагаемой Сметы (Приложение №1), на объекте, расположенном по адресу: Сочи, ул. Ленина, д. 44, кв. 66</w:t>
      </w:r>
    </w:p>
    <w:p w:rsidR="00AB508E" w:rsidRPr="00AB508E" w:rsidRDefault="00AB508E" w:rsidP="00AB508E">
      <w:pPr>
        <w:pStyle w:val="a4"/>
        <w:numPr>
          <w:ilvl w:val="1"/>
          <w:numId w:val="39"/>
        </w:numPr>
        <w:ind w:left="426" w:hanging="426"/>
        <w:rPr>
          <w:rFonts w:ascii="Times New Roman" w:hAnsi="Times New Roman" w:cs="Times New Roman"/>
          <w:b/>
          <w:sz w:val="20"/>
          <w:szCs w:val="20"/>
        </w:rPr>
      </w:pPr>
      <w:r w:rsidRPr="00AB508E">
        <w:rPr>
          <w:rFonts w:ascii="Times New Roman" w:hAnsi="Times New Roman" w:cs="Times New Roman"/>
          <w:sz w:val="20"/>
          <w:szCs w:val="20"/>
        </w:rPr>
        <w:t>Заказчик обязуется обеспечить работы расходными и отделочными материалами, согласованными с Подрядчиком, согласно перечню строительных материалов. (Приложение №2).</w:t>
      </w:r>
    </w:p>
    <w:p w:rsidR="00AB508E" w:rsidRPr="00AB508E" w:rsidRDefault="00AB508E" w:rsidP="00AB508E">
      <w:pPr>
        <w:pStyle w:val="a4"/>
        <w:numPr>
          <w:ilvl w:val="1"/>
          <w:numId w:val="39"/>
        </w:numPr>
        <w:ind w:left="426" w:hanging="426"/>
        <w:rPr>
          <w:rFonts w:ascii="Times New Roman" w:hAnsi="Times New Roman" w:cs="Times New Roman"/>
          <w:b/>
          <w:sz w:val="20"/>
          <w:szCs w:val="20"/>
        </w:rPr>
      </w:pPr>
      <w:r w:rsidRPr="00AB508E">
        <w:rPr>
          <w:rFonts w:ascii="Times New Roman" w:hAnsi="Times New Roman" w:cs="Times New Roman"/>
          <w:sz w:val="20"/>
          <w:szCs w:val="20"/>
        </w:rPr>
        <w:t>Подрядчик обязуется обеспечить работы расходными и отделочными материалами, порученными и согласованными с Заказчиком, согласно перечню строительных материалов. (Приложение №2).</w:t>
      </w:r>
    </w:p>
    <w:p w:rsidR="00AB508E" w:rsidRPr="00AB508E" w:rsidRDefault="00AB508E" w:rsidP="00AB508E">
      <w:pPr>
        <w:pStyle w:val="a4"/>
        <w:numPr>
          <w:ilvl w:val="1"/>
          <w:numId w:val="39"/>
        </w:numPr>
        <w:ind w:left="426" w:hanging="426"/>
        <w:rPr>
          <w:rFonts w:ascii="Times New Roman" w:hAnsi="Times New Roman" w:cs="Times New Roman"/>
          <w:b/>
          <w:sz w:val="20"/>
          <w:szCs w:val="20"/>
        </w:rPr>
      </w:pPr>
      <w:r w:rsidRPr="00AB508E">
        <w:rPr>
          <w:rFonts w:ascii="Times New Roman" w:hAnsi="Times New Roman" w:cs="Times New Roman"/>
          <w:sz w:val="20"/>
          <w:szCs w:val="20"/>
        </w:rPr>
        <w:t>Заказчик обязуется соблюдать Порядок финансирования работ и приобретения материалов, согласованных с Подрядчиком. (Приложение №3).</w:t>
      </w:r>
    </w:p>
    <w:p w:rsidR="00AB508E" w:rsidRPr="00AB508E" w:rsidRDefault="00AB508E" w:rsidP="00AB508E">
      <w:pPr>
        <w:pStyle w:val="a4"/>
        <w:numPr>
          <w:ilvl w:val="1"/>
          <w:numId w:val="39"/>
        </w:numPr>
        <w:ind w:left="426" w:hanging="426"/>
        <w:rPr>
          <w:rFonts w:ascii="Times New Roman" w:hAnsi="Times New Roman" w:cs="Times New Roman"/>
          <w:b/>
          <w:sz w:val="20"/>
          <w:szCs w:val="20"/>
        </w:rPr>
      </w:pPr>
      <w:r w:rsidRPr="00AB508E">
        <w:rPr>
          <w:rFonts w:ascii="Times New Roman" w:hAnsi="Times New Roman" w:cs="Times New Roman"/>
          <w:sz w:val="20"/>
          <w:szCs w:val="20"/>
        </w:rPr>
        <w:t>Подрядчик обязуется соблюдать исполнение поэтапного графика работ. (Приложение №3)</w:t>
      </w:r>
    </w:p>
    <w:p w:rsidR="00AB508E" w:rsidRPr="00AB508E" w:rsidRDefault="00AB508E" w:rsidP="00AB508E">
      <w:pPr>
        <w:pStyle w:val="a4"/>
        <w:numPr>
          <w:ilvl w:val="1"/>
          <w:numId w:val="39"/>
        </w:numPr>
        <w:ind w:left="426" w:hanging="426"/>
        <w:rPr>
          <w:rFonts w:ascii="Times New Roman" w:hAnsi="Times New Roman" w:cs="Times New Roman"/>
          <w:b/>
          <w:sz w:val="20"/>
          <w:szCs w:val="20"/>
        </w:rPr>
      </w:pPr>
      <w:r w:rsidRPr="00AB508E">
        <w:rPr>
          <w:rFonts w:ascii="Times New Roman" w:hAnsi="Times New Roman" w:cs="Times New Roman"/>
          <w:sz w:val="20"/>
          <w:szCs w:val="20"/>
        </w:rPr>
        <w:t>Приложение №1, №2, №3 являются неотъемлемой частью настоящего Договора.</w:t>
      </w:r>
    </w:p>
    <w:p w:rsidR="00AB508E" w:rsidRPr="00AB508E" w:rsidRDefault="00AB508E" w:rsidP="00AB508E">
      <w:pPr>
        <w:pStyle w:val="a4"/>
        <w:numPr>
          <w:ilvl w:val="1"/>
          <w:numId w:val="39"/>
        </w:numPr>
        <w:ind w:left="426" w:hanging="426"/>
        <w:rPr>
          <w:rFonts w:ascii="Times New Roman" w:hAnsi="Times New Roman" w:cs="Times New Roman"/>
          <w:b/>
          <w:sz w:val="20"/>
          <w:szCs w:val="20"/>
        </w:rPr>
      </w:pPr>
      <w:r w:rsidRPr="00AB508E">
        <w:rPr>
          <w:rFonts w:ascii="Times New Roman" w:hAnsi="Times New Roman" w:cs="Times New Roman"/>
          <w:sz w:val="20"/>
          <w:szCs w:val="20"/>
        </w:rPr>
        <w:t>Заказчик обязуется, в случае надлежащего выполнения, оплатить Подрядчику работы, согласно Сметы</w:t>
      </w:r>
    </w:p>
    <w:p w:rsidR="00AB508E" w:rsidRPr="00AB508E" w:rsidRDefault="00AB508E" w:rsidP="00AB508E">
      <w:pPr>
        <w:pStyle w:val="a4"/>
        <w:numPr>
          <w:ilvl w:val="1"/>
          <w:numId w:val="39"/>
        </w:numPr>
        <w:ind w:left="426" w:hanging="426"/>
        <w:rPr>
          <w:rFonts w:ascii="Times New Roman" w:hAnsi="Times New Roman" w:cs="Times New Roman"/>
          <w:b/>
          <w:sz w:val="20"/>
          <w:szCs w:val="20"/>
        </w:rPr>
      </w:pPr>
      <w:r w:rsidRPr="00AB508E">
        <w:rPr>
          <w:rFonts w:ascii="Times New Roman" w:hAnsi="Times New Roman" w:cs="Times New Roman"/>
          <w:sz w:val="20"/>
          <w:szCs w:val="20"/>
        </w:rPr>
        <w:t>По желанию Заказчика Подрядчиком могут быть приняты к исполнению дополнительные объемы и виды работ. Срок выполнения работ продлевается, стоимость работ корректируется, изменения вносятся в соответствующее дополнительное Соглашение к Договору</w:t>
      </w:r>
    </w:p>
    <w:p w:rsidR="00AB508E" w:rsidRPr="00AB508E" w:rsidRDefault="00AB508E" w:rsidP="00AB508E">
      <w:pPr>
        <w:pStyle w:val="a4"/>
        <w:numPr>
          <w:ilvl w:val="1"/>
          <w:numId w:val="39"/>
        </w:numPr>
        <w:ind w:left="426" w:hanging="426"/>
        <w:rPr>
          <w:rFonts w:ascii="Times New Roman" w:hAnsi="Times New Roman" w:cs="Times New Roman"/>
          <w:b/>
          <w:sz w:val="20"/>
          <w:szCs w:val="20"/>
        </w:rPr>
      </w:pPr>
      <w:r>
        <w:rPr>
          <w:rFonts w:ascii="Times New Roman" w:hAnsi="Times New Roman" w:cs="Times New Roman"/>
          <w:sz w:val="20"/>
          <w:szCs w:val="20"/>
          <w:lang w:val="en-US"/>
        </w:rPr>
        <w:t>Стороны при заключении настоящего Договора исходили из того, что Исполнитель применяет специальный налоговый режим «Налог на профессиональный доход» (Федеральный закон от 27.11.2018 № 422-ФЗ).</w:t>
      </w:r>
    </w:p>
    <w:p w:rsidR="0094304F" w:rsidRDefault="0094304F" w:rsidP="0094304F">
      <w:pPr>
        <w:pStyle w:val="a4"/>
        <w:spacing w:before="240" w:after="0" w:line="480" w:lineRule="auto"/>
        <w:ind w:left="426"/>
        <w:rPr>
          <w:rFonts w:ascii="Times New Roman" w:hAnsi="Times New Roman" w:cs="Times New Roman"/>
          <w:b/>
          <w:sz w:val="20"/>
          <w:szCs w:val="20"/>
        </w:rPr>
      </w:pPr>
    </w:p>
    <w:p w:rsidR="0094304F" w:rsidRPr="00583FAD" w:rsidRDefault="00AB508E" w:rsidP="0094304F">
      <w:pPr>
        <w:pStyle w:val="a4"/>
        <w:numPr>
          <w:ilvl w:val="0"/>
          <w:numId w:val="39"/>
        </w:numPr>
        <w:spacing w:before="240" w:after="0" w:line="240" w:lineRule="auto"/>
        <w:ind w:left="284" w:hanging="284"/>
        <w:rPr>
          <w:rFonts w:ascii="Times New Roman" w:hAnsi="Times New Roman" w:cs="Times New Roman"/>
          <w:b/>
        </w:rPr>
      </w:pPr>
      <w:r w:rsidRPr="00583FAD">
        <w:rPr>
          <w:rFonts w:ascii="Times New Roman" w:hAnsi="Times New Roman" w:cs="Times New Roman"/>
          <w:b/>
        </w:rPr>
        <w:t>Цена работ</w:t>
      </w:r>
    </w:p>
    <w:p w:rsidR="0094304F" w:rsidRPr="0094304F" w:rsidRDefault="0094304F" w:rsidP="0094304F">
      <w:pPr>
        <w:pStyle w:val="a4"/>
        <w:numPr>
          <w:ilvl w:val="1"/>
          <w:numId w:val="39"/>
        </w:numPr>
        <w:spacing w:before="240" w:after="0" w:line="240" w:lineRule="auto"/>
        <w:ind w:left="426" w:hanging="426"/>
        <w:rPr>
          <w:rFonts w:ascii="Times New Roman" w:hAnsi="Times New Roman" w:cs="Times New Roman"/>
        </w:rPr>
      </w:pPr>
      <w:r w:rsidRPr="0094304F">
        <w:rPr>
          <w:rFonts w:ascii="Times New Roman" w:hAnsi="Times New Roman" w:cs="Times New Roman"/>
        </w:rPr>
        <w:t>Выполняемая по настоящему договору стоимость работ составляет сумму в размере 390 000.00 руб., (триста девяносто тысяч рублей 00 коп.)</w:t>
      </w:r>
    </w:p>
    <w:p w:rsidR="0094304F" w:rsidRPr="0094304F" w:rsidRDefault="0094304F" w:rsidP="0094304F">
      <w:pPr>
        <w:pStyle w:val="a4"/>
        <w:numPr>
          <w:ilvl w:val="1"/>
          <w:numId w:val="39"/>
        </w:numPr>
        <w:spacing w:before="240" w:after="0" w:line="240" w:lineRule="auto"/>
        <w:ind w:left="426" w:hanging="426"/>
        <w:rPr>
          <w:rFonts w:ascii="Times New Roman" w:hAnsi="Times New Roman" w:cs="Times New Roman"/>
        </w:rPr>
      </w:pPr>
      <w:r w:rsidRPr="0094304F">
        <w:rPr>
          <w:rFonts w:ascii="Times New Roman" w:hAnsi="Times New Roman" w:cs="Times New Roman"/>
        </w:rPr>
        <w:t>стоимость расходных и отделочных материалов для ремонта составляет сумму в размере ${summa_material} руб., (двести сорок восемь тысяч рублей 00 коп.)</w:t>
      </w:r>
    </w:p>
    <w:p w:rsidR="0094304F" w:rsidRPr="0094304F" w:rsidRDefault="0094304F" w:rsidP="0094304F">
      <w:pPr>
        <w:pStyle w:val="a4"/>
        <w:numPr>
          <w:ilvl w:val="1"/>
          <w:numId w:val="39"/>
        </w:numPr>
        <w:spacing w:before="240" w:after="0" w:line="240" w:lineRule="auto"/>
        <w:ind w:left="426" w:hanging="426"/>
        <w:rPr>
          <w:rFonts w:ascii="Times New Roman" w:hAnsi="Times New Roman" w:cs="Times New Roman"/>
        </w:rPr>
      </w:pPr>
      <w:r w:rsidRPr="0094304F">
        <w:rPr>
          <w:rFonts w:ascii="Times New Roman" w:hAnsi="Times New Roman" w:cs="Times New Roman"/>
        </w:rPr>
        <w:t>- общая стоимость ремонтно-отделочных работ составляет сумму в размере 638 000.00 руб. (шестьсот тридцать восемь тысяч рублей 00 коп.) Стоимость работ не включает НДС, поскольку Подрядчик находится на упрощенной системе налогообложения.</w:t>
      </w:r>
    </w:p>
    <w:p w:rsidR="0094304F" w:rsidRDefault="0094304F" w:rsidP="0094304F">
      <w:pPr>
        <w:pStyle w:val="a4"/>
        <w:numPr>
          <w:ilvl w:val="1"/>
          <w:numId w:val="39"/>
        </w:numPr>
        <w:spacing w:before="240" w:after="0" w:line="240" w:lineRule="auto"/>
        <w:ind w:left="426" w:hanging="426"/>
        <w:rPr>
          <w:rFonts w:ascii="Times New Roman" w:hAnsi="Times New Roman" w:cs="Times New Roman"/>
        </w:rPr>
      </w:pPr>
      <w:r w:rsidRPr="0094304F">
        <w:rPr>
          <w:rFonts w:ascii="Times New Roman" w:hAnsi="Times New Roman" w:cs="Times New Roman"/>
        </w:rPr>
        <w:t>Работа замерщика проводится бесплатно, составление предварительной сметы для согласования (Приложение №1) - бесплатно.</w:t>
      </w:r>
    </w:p>
    <w:p w:rsidR="0094304F" w:rsidRPr="0094304F" w:rsidRDefault="0094304F" w:rsidP="0094304F">
      <w:pPr>
        <w:spacing w:before="240" w:after="0" w:line="240" w:lineRule="auto"/>
        <w:rPr>
          <w:rFonts w:ascii="Times New Roman" w:hAnsi="Times New Roman" w:cs="Times New Roman"/>
        </w:rPr>
      </w:pPr>
    </w:p>
    <w:p w:rsidR="0094304F" w:rsidRPr="0094304F" w:rsidRDefault="0094304F" w:rsidP="0094304F">
      <w:pPr>
        <w:pStyle w:val="a4"/>
        <w:numPr>
          <w:ilvl w:val="0"/>
          <w:numId w:val="39"/>
        </w:numPr>
        <w:spacing w:before="240" w:after="0" w:line="240" w:lineRule="auto"/>
        <w:ind w:left="426" w:hanging="426"/>
        <w:rPr>
          <w:rFonts w:ascii="Times New Roman" w:hAnsi="Times New Roman" w:cs="Times New Roman"/>
          <w:b/>
          <w:lang w:val="en-US"/>
        </w:rPr>
      </w:pPr>
      <w:r w:rsidRPr="0094304F">
        <w:rPr>
          <w:rFonts w:ascii="Times New Roman" w:hAnsi="Times New Roman" w:cs="Times New Roman"/>
          <w:b/>
        </w:rPr>
        <w:t>Порядок расчетов</w:t>
      </w:r>
    </w:p>
    <w:p w:rsidR="0094304F" w:rsidRPr="00583FAD" w:rsidRDefault="0094304F" w:rsidP="0094304F">
      <w:pPr>
        <w:pStyle w:val="a4"/>
        <w:numPr>
          <w:ilvl w:val="1"/>
          <w:numId w:val="39"/>
        </w:numPr>
        <w:spacing w:before="240" w:after="0" w:line="240" w:lineRule="auto"/>
        <w:ind w:left="426" w:hanging="426"/>
        <w:rPr>
          <w:rFonts w:ascii="Times New Roman" w:hAnsi="Times New Roman" w:cs="Times New Roman"/>
          <w:sz w:val="20"/>
          <w:szCs w:val="20"/>
        </w:rPr>
      </w:pPr>
      <w:r w:rsidRPr="00583FAD">
        <w:rPr>
          <w:rFonts w:ascii="Times New Roman" w:hAnsi="Times New Roman" w:cs="Times New Roman"/>
          <w:sz w:val="20"/>
          <w:szCs w:val="20"/>
        </w:rPr>
        <w:t>Перед началом выполнения работ (согласно Приложению №3) Заказчик оплачивает стоимость расходных и черновых отделочных материалов для 1 этапа работ в случае, если Подрядчик по предварительной договоренности с Заказчиком примет на себя обязательство обеспечить работы необходимыми материалами.</w:t>
      </w:r>
    </w:p>
    <w:p w:rsidR="0094304F" w:rsidRPr="00583FAD" w:rsidRDefault="0094304F" w:rsidP="0094304F">
      <w:pPr>
        <w:pStyle w:val="a4"/>
        <w:numPr>
          <w:ilvl w:val="1"/>
          <w:numId w:val="39"/>
        </w:numPr>
        <w:spacing w:before="240" w:after="0" w:line="240" w:lineRule="auto"/>
        <w:ind w:left="426" w:hanging="426"/>
        <w:rPr>
          <w:rFonts w:ascii="Times New Roman" w:hAnsi="Times New Roman" w:cs="Times New Roman"/>
          <w:b/>
          <w:sz w:val="20"/>
          <w:szCs w:val="20"/>
        </w:rPr>
      </w:pPr>
      <w:r w:rsidRPr="00583FAD">
        <w:rPr>
          <w:rFonts w:ascii="Times New Roman" w:hAnsi="Times New Roman" w:cs="Times New Roman"/>
          <w:sz w:val="20"/>
          <w:szCs w:val="20"/>
        </w:rPr>
        <w:t>В день доставки Заказчик оплачивает все поставленные и оплаченные Подрядчиком материалы.</w:t>
      </w:r>
    </w:p>
    <w:p w:rsidR="0094304F" w:rsidRPr="00583FAD" w:rsidRDefault="0094304F" w:rsidP="0094304F">
      <w:pPr>
        <w:pStyle w:val="a4"/>
        <w:numPr>
          <w:ilvl w:val="1"/>
          <w:numId w:val="39"/>
        </w:numPr>
        <w:spacing w:before="240" w:after="0" w:line="240" w:lineRule="auto"/>
        <w:ind w:left="426" w:hanging="426"/>
        <w:rPr>
          <w:rFonts w:ascii="Times New Roman" w:hAnsi="Times New Roman" w:cs="Times New Roman"/>
          <w:b/>
          <w:sz w:val="20"/>
          <w:szCs w:val="20"/>
        </w:rPr>
      </w:pPr>
      <w:r w:rsidRPr="00583FAD">
        <w:rPr>
          <w:rFonts w:ascii="Times New Roman" w:hAnsi="Times New Roman" w:cs="Times New Roman"/>
          <w:sz w:val="20"/>
          <w:szCs w:val="20"/>
        </w:rPr>
        <w:t>Приемка работ Заказчиком производится в течение 2 дней после получения им сообщения от Подрядчика (в т. ч. по электронной почте Заказчика, указанной в настоящем договоре) о готовности к сдаче (согласно Приложения №3) очередного этапа работ.</w:t>
      </w:r>
    </w:p>
    <w:p w:rsidR="0094304F" w:rsidRPr="00583FAD" w:rsidRDefault="0094304F" w:rsidP="0094304F">
      <w:pPr>
        <w:pStyle w:val="a4"/>
        <w:numPr>
          <w:ilvl w:val="1"/>
          <w:numId w:val="39"/>
        </w:numPr>
        <w:spacing w:before="240" w:after="0" w:line="240" w:lineRule="auto"/>
        <w:ind w:left="426" w:hanging="426"/>
        <w:rPr>
          <w:rFonts w:ascii="Times New Roman" w:hAnsi="Times New Roman" w:cs="Times New Roman"/>
          <w:b/>
          <w:sz w:val="20"/>
          <w:szCs w:val="20"/>
        </w:rPr>
      </w:pPr>
      <w:r w:rsidRPr="00583FAD">
        <w:rPr>
          <w:rFonts w:ascii="Times New Roman" w:hAnsi="Times New Roman" w:cs="Times New Roman"/>
          <w:sz w:val="20"/>
          <w:szCs w:val="20"/>
        </w:rPr>
        <w:t>Заказчик вправе отказаться от приемки работ в случае обнаружения грубых недостатков, которые должны быть незамедлительно устранены Подрядчиком.</w:t>
      </w:r>
    </w:p>
    <w:p w:rsidR="0094304F" w:rsidRPr="00583FAD" w:rsidRDefault="0094304F" w:rsidP="0094304F">
      <w:pPr>
        <w:pStyle w:val="a4"/>
        <w:numPr>
          <w:ilvl w:val="1"/>
          <w:numId w:val="39"/>
        </w:numPr>
        <w:spacing w:before="240" w:after="0" w:line="240" w:lineRule="auto"/>
        <w:ind w:left="426" w:hanging="426"/>
        <w:rPr>
          <w:rFonts w:ascii="Times New Roman" w:hAnsi="Times New Roman" w:cs="Times New Roman"/>
          <w:b/>
          <w:sz w:val="20"/>
          <w:szCs w:val="20"/>
        </w:rPr>
      </w:pPr>
      <w:r w:rsidRPr="00583FAD">
        <w:rPr>
          <w:rFonts w:ascii="Times New Roman" w:hAnsi="Times New Roman" w:cs="Times New Roman"/>
          <w:sz w:val="20"/>
          <w:szCs w:val="20"/>
        </w:rPr>
        <w:t>Работы по каждому этапу считаются выполненными после подписания Сторонами промежуточных Актов приемки выполненных работ для соответствующего этапа, что является основанием для оплаты согласно Приложению №1 настоящего договора</w:t>
      </w:r>
    </w:p>
    <w:p w:rsidR="0094304F" w:rsidRPr="00583FAD" w:rsidRDefault="0094304F" w:rsidP="0094304F">
      <w:pPr>
        <w:pStyle w:val="a4"/>
        <w:numPr>
          <w:ilvl w:val="1"/>
          <w:numId w:val="39"/>
        </w:numPr>
        <w:spacing w:before="240" w:after="0" w:line="240" w:lineRule="auto"/>
        <w:ind w:left="426" w:hanging="426"/>
        <w:rPr>
          <w:rFonts w:ascii="Times New Roman" w:hAnsi="Times New Roman" w:cs="Times New Roman"/>
          <w:b/>
          <w:sz w:val="20"/>
          <w:szCs w:val="20"/>
        </w:rPr>
      </w:pPr>
      <w:r w:rsidRPr="00583FAD">
        <w:rPr>
          <w:rFonts w:ascii="Times New Roman" w:hAnsi="Times New Roman" w:cs="Times New Roman"/>
          <w:sz w:val="20"/>
          <w:szCs w:val="20"/>
        </w:rPr>
        <w:t>По завершении каждого этапа работ, последующий этап работ выполняется Подрядчиком после надлежащей оплаты Заказчиком выполненного этапа работ в течение не более 2 дней. Окончательный расчет производится не позднее 5 дней после окончательной сдачи работ Подрядчиком Заказчику, при условии, что работа выполнена надлежащим образом.</w:t>
      </w:r>
    </w:p>
    <w:p w:rsidR="0094304F" w:rsidRPr="00583FAD" w:rsidRDefault="0094304F" w:rsidP="0094304F">
      <w:pPr>
        <w:pStyle w:val="a4"/>
        <w:numPr>
          <w:ilvl w:val="1"/>
          <w:numId w:val="39"/>
        </w:numPr>
        <w:spacing w:before="240" w:after="0" w:line="240" w:lineRule="auto"/>
        <w:ind w:left="426" w:hanging="426"/>
        <w:rPr>
          <w:rFonts w:ascii="Times New Roman" w:hAnsi="Times New Roman" w:cs="Times New Roman"/>
          <w:b/>
          <w:sz w:val="20"/>
          <w:szCs w:val="20"/>
        </w:rPr>
      </w:pPr>
      <w:r w:rsidRPr="00583FAD">
        <w:rPr>
          <w:rFonts w:ascii="Times New Roman" w:hAnsi="Times New Roman" w:cs="Times New Roman"/>
          <w:sz w:val="20"/>
          <w:szCs w:val="20"/>
        </w:rPr>
        <w:t>Все дополнительные услуги, погрузо-разгрузочные работы: подъем материалов, вынос и вывоз строительного мусора оплачиваются Заказчиком отдельно в соответствии с прейскурантом стоимости работ Подрядчика в день их фактического выполнения.</w:t>
      </w:r>
    </w:p>
    <w:p w:rsidR="0094304F" w:rsidRPr="0094304F" w:rsidRDefault="0094304F" w:rsidP="0094304F">
      <w:pPr>
        <w:spacing w:before="240" w:after="0" w:line="240" w:lineRule="auto"/>
        <w:rPr>
          <w:rFonts w:ascii="Times New Roman" w:hAnsi="Times New Roman" w:cs="Times New Roman"/>
          <w:b/>
          <w:sz w:val="20"/>
          <w:szCs w:val="20"/>
        </w:rPr>
      </w:pPr>
    </w:p>
    <w:p w:rsidR="0094304F" w:rsidRPr="00583FAD" w:rsidRDefault="0094304F" w:rsidP="0094304F">
      <w:pPr>
        <w:pStyle w:val="a4"/>
        <w:numPr>
          <w:ilvl w:val="0"/>
          <w:numId w:val="39"/>
        </w:numPr>
        <w:spacing w:before="240" w:after="0" w:line="240" w:lineRule="auto"/>
        <w:ind w:left="426" w:hanging="426"/>
        <w:rPr>
          <w:rFonts w:ascii="Times New Roman" w:hAnsi="Times New Roman" w:cs="Times New Roman"/>
          <w:b/>
        </w:rPr>
      </w:pPr>
      <w:r w:rsidRPr="00583FAD">
        <w:rPr>
          <w:rFonts w:ascii="Times New Roman" w:hAnsi="Times New Roman" w:cs="Times New Roman"/>
          <w:b/>
        </w:rPr>
        <w:t>Сроки выполнения работ</w:t>
      </w:r>
    </w:p>
    <w:p w:rsidR="0094304F" w:rsidRPr="00583FAD" w:rsidRDefault="00583FAD" w:rsidP="00583FAD">
      <w:pPr>
        <w:pStyle w:val="a4"/>
        <w:numPr>
          <w:ilvl w:val="1"/>
          <w:numId w:val="39"/>
        </w:numPr>
        <w:spacing w:before="240" w:after="0" w:line="240" w:lineRule="auto"/>
        <w:ind w:left="426" w:hanging="426"/>
        <w:rPr>
          <w:rFonts w:ascii="Times New Roman" w:hAnsi="Times New Roman" w:cs="Times New Roman"/>
          <w:b/>
          <w:sz w:val="20"/>
          <w:szCs w:val="20"/>
        </w:rPr>
      </w:pPr>
      <w:r w:rsidRPr="00583FAD">
        <w:rPr>
          <w:rFonts w:ascii="Times New Roman" w:hAnsi="Times New Roman" w:cs="Times New Roman"/>
          <w:sz w:val="20"/>
          <w:szCs w:val="20"/>
        </w:rPr>
        <w:t>Срок начала выполнения работ 30.09.2022 г</w:t>
      </w:r>
    </w:p>
    <w:p w:rsidR="00583FAD" w:rsidRPr="00583FAD" w:rsidRDefault="00583FAD" w:rsidP="00583FAD">
      <w:pPr>
        <w:pStyle w:val="a4"/>
        <w:numPr>
          <w:ilvl w:val="1"/>
          <w:numId w:val="39"/>
        </w:numPr>
        <w:spacing w:before="240" w:after="0" w:line="240" w:lineRule="auto"/>
        <w:ind w:left="426" w:hanging="426"/>
        <w:rPr>
          <w:rFonts w:ascii="Times New Roman" w:hAnsi="Times New Roman" w:cs="Times New Roman"/>
          <w:b/>
          <w:sz w:val="20"/>
          <w:szCs w:val="20"/>
        </w:rPr>
      </w:pPr>
      <w:r w:rsidRPr="00583FAD">
        <w:rPr>
          <w:rFonts w:ascii="Times New Roman" w:hAnsi="Times New Roman" w:cs="Times New Roman"/>
          <w:sz w:val="20"/>
          <w:szCs w:val="20"/>
        </w:rPr>
        <w:t>Срок окончания выполнения работ 29.12.2022  г</w:t>
      </w:r>
      <w:proofErr w:type="gramEnd"/>
    </w:p>
    <w:p w:rsidR="00583FAD" w:rsidRPr="00583FAD" w:rsidRDefault="00583FAD" w:rsidP="00583FAD">
      <w:pPr>
        <w:pStyle w:val="a4"/>
        <w:numPr>
          <w:ilvl w:val="1"/>
          <w:numId w:val="39"/>
        </w:numPr>
        <w:spacing w:before="240" w:after="0" w:line="240" w:lineRule="auto"/>
        <w:ind w:left="426" w:hanging="426"/>
        <w:rPr>
          <w:rFonts w:ascii="Times New Roman" w:hAnsi="Times New Roman" w:cs="Times New Roman"/>
          <w:b/>
          <w:sz w:val="20"/>
          <w:szCs w:val="20"/>
        </w:rPr>
      </w:pPr>
      <w:r w:rsidRPr="00583FAD">
        <w:rPr>
          <w:rFonts w:ascii="Times New Roman" w:hAnsi="Times New Roman" w:cs="Times New Roman"/>
          <w:sz w:val="20"/>
          <w:szCs w:val="20"/>
        </w:rPr>
        <w:t>Подрядчик вправе досрочно выполнить и сдать работы Заказчику.</w:t>
      </w:r>
    </w:p>
    <w:p w:rsidR="00583FAD" w:rsidRPr="00583FAD" w:rsidRDefault="00583FAD" w:rsidP="00583FAD">
      <w:pPr>
        <w:spacing w:before="240" w:after="0" w:line="240" w:lineRule="auto"/>
        <w:rPr>
          <w:rFonts w:ascii="Times New Roman" w:hAnsi="Times New Roman" w:cs="Times New Roman"/>
          <w:b/>
          <w:sz w:val="20"/>
          <w:szCs w:val="20"/>
        </w:rPr>
      </w:pPr>
    </w:p>
    <w:p w:rsidR="00583FAD" w:rsidRPr="00583FAD" w:rsidRDefault="00583FAD" w:rsidP="00583FAD">
      <w:pPr>
        <w:pStyle w:val="a4"/>
        <w:numPr>
          <w:ilvl w:val="0"/>
          <w:numId w:val="39"/>
        </w:numPr>
        <w:spacing w:before="240" w:after="0" w:line="240" w:lineRule="auto"/>
        <w:ind w:left="567" w:hanging="567"/>
        <w:rPr>
          <w:rFonts w:ascii="Times New Roman" w:hAnsi="Times New Roman" w:cs="Times New Roman"/>
          <w:b/>
        </w:rPr>
      </w:pPr>
      <w:r w:rsidRPr="00583FAD">
        <w:rPr>
          <w:rFonts w:ascii="Times New Roman" w:hAnsi="Times New Roman" w:cs="Times New Roman"/>
          <w:b/>
        </w:rPr>
        <w:t>Обязанности и права сторон</w:t>
      </w:r>
    </w:p>
    <w:p w:rsidR="00583FAD" w:rsidRPr="00583FAD" w:rsidRDefault="00583FAD" w:rsidP="00583FAD">
      <w:pPr>
        <w:pStyle w:val="a4"/>
        <w:numPr>
          <w:ilvl w:val="1"/>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Подрядчик обязан:</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 xml:space="preserve">Выполнить определенные Сметой работы в срок до </w:t>
      </w:r>
      <w:r w:rsidR="006F0FD3" w:rsidRPr="00583FAD">
        <w:rPr>
          <w:rFonts w:ascii="Times New Roman" w:hAnsi="Times New Roman" w:cs="Times New Roman"/>
          <w:sz w:val="20"/>
          <w:szCs w:val="20"/>
        </w:rPr>
        <w:t>29.12.2022</w:t>
      </w:r>
      <w:r w:rsidR="006F0FD3" w:rsidRPr="00097C43">
        <w:rPr>
          <w:rFonts w:ascii="Times New Roman" w:hAnsi="Times New Roman" w:cs="Times New Roman"/>
          <w:sz w:val="20"/>
          <w:szCs w:val="20"/>
        </w:rPr>
        <w:t xml:space="preserve"> </w:t>
      </w:r>
      <w:r w:rsidRPr="00583FAD">
        <w:rPr>
          <w:rFonts w:ascii="Times New Roman" w:hAnsi="Times New Roman" w:cs="Times New Roman"/>
          <w:sz w:val="20"/>
          <w:szCs w:val="20"/>
        </w:rPr>
        <w:t>г. В связи с технологической необходимостью (поверхности медленно сохнут и т.п.), сроки могут корректироваться по взаимной устной или письменной договоренности Сторон.</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Исполнять полученные в ходе ремонта указания Заказчика, если такие указания не противоречат условиям настоящего Договора.</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В случае нанесения ущерба в ходе работ Заказчику, возместить ущерб, как пострадавшей Стороне</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Своевременно обеспечивать работы необходимыми расходными и отделочными материалами по предварительной договоренности с Заказчиком.</w:t>
      </w:r>
    </w:p>
    <w:p w:rsidR="00583FAD" w:rsidRPr="00583FAD" w:rsidRDefault="00583FAD" w:rsidP="00583FAD">
      <w:pPr>
        <w:pStyle w:val="a4"/>
        <w:numPr>
          <w:ilvl w:val="1"/>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Заказчик обязан:</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Оплатить работу Подрядчика, в случае надлежащего исполнения работ.</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Оплатить стоимость материалов, их доставку и подъем к месту выполнения работ в случае, если подрядчик по предварительной договоренности с заказчиком примет на себя обязательство обеспечить работы необходимыми материалами.</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К началу работ освободить помещение, в котором будут проводиться работы.</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Обеспечить помещения, в которых будут проводиться работы водоснабжением и электропитанием</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Своевременно обеспечивать работы всеми необходимыми расходными и отделочными материалами</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По требованию Подрядчика обеспечить необходимые условия для проведения работ, а именно:</w:t>
      </w:r>
    </w:p>
    <w:p w:rsidR="00583FAD" w:rsidRPr="00583FAD" w:rsidRDefault="00583FAD" w:rsidP="00583FAD">
      <w:pPr>
        <w:pStyle w:val="a4"/>
        <w:numPr>
          <w:ilvl w:val="3"/>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Обеспечить возможность отключение стояков системы отопления и водоснабжения, если будут проводиться сантехнические работы.</w:t>
      </w:r>
    </w:p>
    <w:p w:rsidR="00583FAD" w:rsidRPr="00583FAD" w:rsidRDefault="00583FAD" w:rsidP="00583FAD">
      <w:pPr>
        <w:pStyle w:val="a4"/>
        <w:numPr>
          <w:ilvl w:val="3"/>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Обеспечить работу лифта для погрузочно-разгрузочных работ.</w:t>
      </w:r>
    </w:p>
    <w:p w:rsidR="00583FAD" w:rsidRPr="00583FAD" w:rsidRDefault="00583FAD" w:rsidP="00583FAD">
      <w:pPr>
        <w:pStyle w:val="a4"/>
        <w:numPr>
          <w:ilvl w:val="3"/>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Обеспечить возможность доступа к объекту для всех членов бригады.</w:t>
      </w:r>
    </w:p>
    <w:p w:rsidR="00583FAD" w:rsidRPr="00583FAD" w:rsidRDefault="00583FAD" w:rsidP="00583FAD">
      <w:pPr>
        <w:pStyle w:val="a4"/>
        <w:numPr>
          <w:ilvl w:val="3"/>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Обеспечить возможность отключения электроснабжения</w:t>
      </w:r>
    </w:p>
    <w:p w:rsidR="00583FAD" w:rsidRPr="00583FAD" w:rsidRDefault="00583FAD" w:rsidP="00583FAD">
      <w:pPr>
        <w:pStyle w:val="a4"/>
        <w:numPr>
          <w:ilvl w:val="3"/>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Обеспечить своевременное согласование с контролирующими и эксплуатирующими организациями проводимых работ и необходимых перепланировок.</w:t>
      </w:r>
    </w:p>
    <w:p w:rsidR="00583FAD" w:rsidRPr="00583FAD" w:rsidRDefault="00583FAD" w:rsidP="00583FAD">
      <w:pPr>
        <w:pStyle w:val="a4"/>
        <w:numPr>
          <w:ilvl w:val="1"/>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Подрядчик имеет право:</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Отказаться от дополнительных работ, в случае если они не входят в сферу его деятельности или не могут быть выполнены по независящим от него причинам и в случае нарушения договора Заказчиком.</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Для выполнения работ на объекте Подрядчик вправе привлечь третье лицо - Субподрядчика без согласования с Заказчиком. Подрядчик несет ответственность перед Заказчиком за соблюдением Субподрядчиком: регламента работ на объекте, предусмотренного приложениями к договору, качества выполненных работ, гарантийных обязательств.</w:t>
      </w:r>
    </w:p>
    <w:p w:rsidR="00583FAD" w:rsidRPr="00583FAD" w:rsidRDefault="00583FAD" w:rsidP="00583FAD">
      <w:pPr>
        <w:pStyle w:val="a4"/>
        <w:numPr>
          <w:ilvl w:val="1"/>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Заказчик имеет право:</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В случае грубого нарушения договора Подрядчиком, отказаться от исполнения настоящего Договора. В этом случае Заказчик обязан оплатить Подрядчику часть установленной цены, согласно Смете, за фактически произведенные объемы работ, поставленные и оплаченные Подрядчиком материалы.</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По договоренности с Подрядчиком, имеет право изменять перечень работ. В этом случае, услуги Подрядчика оплачиваются согласно фактически выполненным работам. Также должны быть скорректированы и согласованы сроки окончания работ.</w:t>
      </w:r>
    </w:p>
    <w:p w:rsidR="00583FAD" w:rsidRPr="00583FAD" w:rsidRDefault="00583FAD" w:rsidP="00583FAD">
      <w:pPr>
        <w:pStyle w:val="a4"/>
        <w:numPr>
          <w:ilvl w:val="2"/>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Осуществлять надзор за качеством выполняемых работ, соблюдением сроков их исполнения, качеством предоставленных Подрядчиком материалов для Заказчика, при этом Заказчик не имеет права вмешиваться в хозяйственную деятельность Подрядчика.</w:t>
      </w:r>
    </w:p>
    <w:p w:rsidR="00583FAD" w:rsidRDefault="00583FAD" w:rsidP="00583FAD">
      <w:pPr>
        <w:pStyle w:val="a4"/>
        <w:spacing w:before="240" w:after="0" w:line="240" w:lineRule="auto"/>
        <w:rPr>
          <w:rFonts w:ascii="Times New Roman" w:hAnsi="Times New Roman" w:cs="Times New Roman"/>
          <w:sz w:val="20"/>
          <w:szCs w:val="20"/>
        </w:rPr>
      </w:pPr>
    </w:p>
    <w:p w:rsidR="00583FAD" w:rsidRPr="00583FAD" w:rsidRDefault="00583FAD" w:rsidP="00EC62FA">
      <w:pPr>
        <w:pStyle w:val="a4"/>
        <w:numPr>
          <w:ilvl w:val="0"/>
          <w:numId w:val="39"/>
        </w:numPr>
        <w:spacing w:before="240" w:after="0" w:line="240" w:lineRule="auto"/>
        <w:ind w:left="567" w:hanging="567"/>
        <w:rPr>
          <w:rFonts w:ascii="Times New Roman" w:hAnsi="Times New Roman" w:cs="Times New Roman"/>
          <w:b/>
        </w:rPr>
      </w:pPr>
      <w:r w:rsidRPr="00583FAD">
        <w:rPr>
          <w:rFonts w:ascii="Times New Roman" w:hAnsi="Times New Roman" w:cs="Times New Roman"/>
          <w:b/>
        </w:rPr>
        <w:t>Гарантии</w:t>
      </w:r>
    </w:p>
    <w:p w:rsidR="00E67F04" w:rsidRDefault="00583FAD" w:rsidP="00EC62FA">
      <w:pPr>
        <w:pStyle w:val="a4"/>
        <w:numPr>
          <w:ilvl w:val="1"/>
          <w:numId w:val="39"/>
        </w:numPr>
        <w:spacing w:before="240" w:after="0" w:line="240" w:lineRule="auto"/>
        <w:ind w:left="567" w:hanging="567"/>
        <w:rPr>
          <w:rFonts w:ascii="Times New Roman" w:hAnsi="Times New Roman" w:cs="Times New Roman"/>
          <w:sz w:val="20"/>
          <w:szCs w:val="20"/>
        </w:rPr>
      </w:pPr>
      <w:r w:rsidRPr="00583FAD">
        <w:rPr>
          <w:rFonts w:ascii="Times New Roman" w:hAnsi="Times New Roman" w:cs="Times New Roman"/>
          <w:sz w:val="20"/>
          <w:szCs w:val="20"/>
        </w:rPr>
        <w:t xml:space="preserve">Гарантийный срок устанавливается в 24 месяца. Подрядчик несет ответственность за недостатки, обнаруженные в пределах гарантийного срока, </w:t>
      </w:r>
      <w:r w:rsidR="00EC62FA" w:rsidRPr="00583FAD">
        <w:rPr>
          <w:rFonts w:ascii="Times New Roman" w:hAnsi="Times New Roman" w:cs="Times New Roman"/>
          <w:sz w:val="20"/>
          <w:szCs w:val="20"/>
        </w:rPr>
        <w:t>кроме недостатков,</w:t>
      </w:r>
      <w:r w:rsidRPr="00583FAD">
        <w:rPr>
          <w:rFonts w:ascii="Times New Roman" w:hAnsi="Times New Roman" w:cs="Times New Roman"/>
          <w:sz w:val="20"/>
          <w:szCs w:val="20"/>
        </w:rPr>
        <w:t xml:space="preserve"> которые произошли вследствие нормального износа объекта, усадки, ненадлежащего ремонта, произведенного самим Заказчиком или привлеченными им третьими лицами, другим, не зависящим от Подрядчика причинам. Гарантийные обязательства не распространяются на материалы без сертификата, приобретенные Заказчиком самостоятельно или с помощью третьих лиц.</w:t>
      </w:r>
    </w:p>
    <w:p w:rsidR="00EC62FA" w:rsidRPr="00E67F04" w:rsidRDefault="00E67F04" w:rsidP="00E67F04">
      <w:pPr>
        <w:rPr>
          <w:rFonts w:ascii="Times New Roman" w:hAnsi="Times New Roman" w:cs="Times New Roman"/>
          <w:sz w:val="20"/>
          <w:szCs w:val="20"/>
        </w:rPr>
      </w:pPr>
      <w:r>
        <w:rPr>
          <w:rFonts w:ascii="Times New Roman" w:hAnsi="Times New Roman" w:cs="Times New Roman"/>
          <w:sz w:val="20"/>
          <w:szCs w:val="20"/>
        </w:rPr>
        <w:br w:type="page"/>
      </w:r>
    </w:p>
    <w:p w:rsidR="00EC62FA" w:rsidRPr="00EC62FA" w:rsidRDefault="00EC62FA" w:rsidP="00EC62FA">
      <w:pPr>
        <w:pStyle w:val="a4"/>
        <w:numPr>
          <w:ilvl w:val="0"/>
          <w:numId w:val="39"/>
        </w:numPr>
        <w:spacing w:before="240" w:after="0" w:line="240" w:lineRule="auto"/>
        <w:ind w:left="567" w:hanging="567"/>
        <w:rPr>
          <w:rFonts w:ascii="Times New Roman" w:hAnsi="Times New Roman" w:cs="Times New Roman"/>
          <w:b/>
        </w:rPr>
      </w:pPr>
      <w:r w:rsidRPr="00EC62FA">
        <w:rPr>
          <w:rFonts w:ascii="Times New Roman" w:hAnsi="Times New Roman" w:cs="Times New Roman"/>
          <w:b/>
        </w:rPr>
        <w:lastRenderedPageBreak/>
        <w:t>Ответственность Сторон</w:t>
      </w:r>
    </w:p>
    <w:p w:rsidR="00EC62FA" w:rsidRPr="00EC62FA" w:rsidRDefault="00EC62FA" w:rsidP="00EC62FA">
      <w:pPr>
        <w:pStyle w:val="a4"/>
        <w:numPr>
          <w:ilvl w:val="1"/>
          <w:numId w:val="39"/>
        </w:numPr>
        <w:spacing w:before="240" w:after="0" w:line="240" w:lineRule="auto"/>
        <w:ind w:left="567" w:hanging="567"/>
        <w:rPr>
          <w:rFonts w:ascii="Times New Roman" w:hAnsi="Times New Roman" w:cs="Times New Roman"/>
          <w:sz w:val="20"/>
          <w:szCs w:val="20"/>
        </w:rPr>
      </w:pPr>
      <w:r w:rsidRPr="00EC62FA">
        <w:rPr>
          <w:rFonts w:ascii="Times New Roman" w:hAnsi="Times New Roman" w:cs="Times New Roman"/>
          <w:sz w:val="20"/>
          <w:szCs w:val="20"/>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C62FA" w:rsidRPr="00EC62FA" w:rsidRDefault="00EC62FA" w:rsidP="00EC62FA">
      <w:pPr>
        <w:pStyle w:val="a4"/>
        <w:numPr>
          <w:ilvl w:val="1"/>
          <w:numId w:val="39"/>
        </w:numPr>
        <w:spacing w:before="240" w:after="0" w:line="240" w:lineRule="auto"/>
        <w:ind w:left="567" w:hanging="567"/>
        <w:rPr>
          <w:rFonts w:ascii="Times New Roman" w:hAnsi="Times New Roman" w:cs="Times New Roman"/>
          <w:sz w:val="20"/>
          <w:szCs w:val="20"/>
        </w:rPr>
      </w:pPr>
      <w:r w:rsidRPr="00EC62FA">
        <w:rPr>
          <w:rFonts w:ascii="Times New Roman" w:hAnsi="Times New Roman" w:cs="Times New Roman"/>
          <w:sz w:val="20"/>
          <w:szCs w:val="20"/>
        </w:rPr>
        <w:t>За неисполнение работ Подрядчиком в указанные сроки, произошедшие по его вине, Подрядчик выплачивает Заказчику неустойку в размере 0,1% за каждый день просрочки от суммы невыполненных работ.</w:t>
      </w:r>
    </w:p>
    <w:p w:rsidR="00EC62FA" w:rsidRPr="00EC62FA" w:rsidRDefault="00EC62FA" w:rsidP="00EC62FA">
      <w:pPr>
        <w:pStyle w:val="a4"/>
        <w:numPr>
          <w:ilvl w:val="1"/>
          <w:numId w:val="39"/>
        </w:numPr>
        <w:spacing w:before="240" w:after="0" w:line="240" w:lineRule="auto"/>
        <w:ind w:left="567" w:hanging="567"/>
        <w:rPr>
          <w:rFonts w:ascii="Times New Roman" w:hAnsi="Times New Roman" w:cs="Times New Roman"/>
          <w:sz w:val="20"/>
          <w:szCs w:val="20"/>
        </w:rPr>
      </w:pPr>
      <w:r w:rsidRPr="00EC62FA">
        <w:rPr>
          <w:rFonts w:ascii="Times New Roman" w:hAnsi="Times New Roman" w:cs="Times New Roman"/>
          <w:sz w:val="20"/>
          <w:szCs w:val="20"/>
        </w:rPr>
        <w:t>За несвоевременную оплату Заказчиком этапов работ в сроки, предусмотренные Договором, Заказчик выплачивает Подрядчику неустойку в размере 0,1% за каждый день просрочки от неоплаченной суммы по Договору.</w:t>
      </w:r>
    </w:p>
    <w:p w:rsidR="00EC62FA" w:rsidRDefault="00EC62FA" w:rsidP="00EC62FA">
      <w:pPr>
        <w:pStyle w:val="a4"/>
        <w:numPr>
          <w:ilvl w:val="1"/>
          <w:numId w:val="39"/>
        </w:numPr>
        <w:spacing w:before="240" w:after="0" w:line="240" w:lineRule="auto"/>
        <w:ind w:left="567" w:hanging="567"/>
        <w:rPr>
          <w:rFonts w:ascii="Times New Roman" w:hAnsi="Times New Roman" w:cs="Times New Roman"/>
          <w:sz w:val="20"/>
          <w:szCs w:val="20"/>
        </w:rPr>
      </w:pPr>
      <w:r w:rsidRPr="00EC62FA">
        <w:rPr>
          <w:rFonts w:ascii="Times New Roman" w:hAnsi="Times New Roman" w:cs="Times New Roman"/>
          <w:sz w:val="20"/>
          <w:szCs w:val="20"/>
        </w:rPr>
        <w:t>Расходные и отделочные материалы не должны приводить к ухудшению качества выполняемых работ. Сторона, в обязанности которой входит обеспечение работ материалами, согласно Приложениям №2 и №3, несет ответственность за обнаружившуюся невозможность использования предоставленных ею материалов</w:t>
      </w:r>
    </w:p>
    <w:p w:rsidR="00EC62FA" w:rsidRPr="00EC62FA" w:rsidRDefault="00EC62FA" w:rsidP="00EC62FA">
      <w:pPr>
        <w:spacing w:before="240" w:after="0" w:line="240" w:lineRule="auto"/>
        <w:rPr>
          <w:rFonts w:ascii="Times New Roman" w:hAnsi="Times New Roman" w:cs="Times New Roman"/>
          <w:sz w:val="20"/>
          <w:szCs w:val="20"/>
        </w:rPr>
      </w:pPr>
    </w:p>
    <w:p w:rsidR="00EC62FA" w:rsidRPr="00EC62FA" w:rsidRDefault="00EC62FA" w:rsidP="00EC62FA">
      <w:pPr>
        <w:pStyle w:val="a4"/>
        <w:numPr>
          <w:ilvl w:val="0"/>
          <w:numId w:val="39"/>
        </w:numPr>
        <w:spacing w:before="240" w:after="0" w:line="240" w:lineRule="auto"/>
        <w:ind w:left="567" w:hanging="567"/>
        <w:rPr>
          <w:rFonts w:ascii="Times New Roman" w:hAnsi="Times New Roman" w:cs="Times New Roman"/>
          <w:b/>
          <w:sz w:val="20"/>
          <w:szCs w:val="20"/>
        </w:rPr>
      </w:pPr>
      <w:r w:rsidRPr="00EC62FA">
        <w:rPr>
          <w:rFonts w:ascii="Times New Roman" w:hAnsi="Times New Roman" w:cs="Times New Roman"/>
          <w:b/>
        </w:rPr>
        <w:t>Форс-мажор.</w:t>
      </w:r>
    </w:p>
    <w:p w:rsidR="00EC62FA" w:rsidRDefault="00EC62FA" w:rsidP="00EC62FA">
      <w:pPr>
        <w:pStyle w:val="a4"/>
        <w:numPr>
          <w:ilvl w:val="1"/>
          <w:numId w:val="39"/>
        </w:numPr>
        <w:spacing w:before="240" w:after="0" w:line="240" w:lineRule="auto"/>
        <w:ind w:left="567" w:hanging="567"/>
        <w:rPr>
          <w:rFonts w:ascii="Times New Roman" w:hAnsi="Times New Roman" w:cs="Times New Roman"/>
          <w:sz w:val="20"/>
          <w:szCs w:val="20"/>
        </w:rPr>
      </w:pPr>
      <w:r w:rsidRPr="00EC62FA">
        <w:rPr>
          <w:rFonts w:ascii="Times New Roman" w:hAnsi="Times New Roman" w:cs="Times New Roman"/>
          <w:sz w:val="20"/>
          <w:szCs w:val="20"/>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вызванных действием непреодолимой силы, возникших после заключения договора в результате событий чрезвычайного характера, которые соответствующая сторона договора не могла ни предвидеть, ни предотвратить разумными мерами. К таким событиям чрезвычайного характера относят: наводнение, пожар, землетрясение, взрыв, шторм, оседание почвы, эпидемия и иные стихийные явления природы, война, военные действия или иные события непредсказуемого характера, предотвратить которые имеющимися в распоряжении сторон средствами не представлялось возможным.</w:t>
      </w:r>
    </w:p>
    <w:p w:rsidR="00EC62FA" w:rsidRPr="00EC62FA" w:rsidRDefault="00EC62FA" w:rsidP="00EC62FA">
      <w:pPr>
        <w:spacing w:before="240" w:after="0" w:line="240" w:lineRule="auto"/>
        <w:rPr>
          <w:rFonts w:ascii="Times New Roman" w:hAnsi="Times New Roman" w:cs="Times New Roman"/>
          <w:sz w:val="20"/>
          <w:szCs w:val="20"/>
        </w:rPr>
      </w:pPr>
    </w:p>
    <w:p w:rsidR="00EC62FA" w:rsidRPr="00EC62FA" w:rsidRDefault="00EC62FA" w:rsidP="00EC62FA">
      <w:pPr>
        <w:pStyle w:val="a4"/>
        <w:numPr>
          <w:ilvl w:val="0"/>
          <w:numId w:val="39"/>
        </w:numPr>
        <w:spacing w:before="240" w:after="0" w:line="240" w:lineRule="auto"/>
        <w:ind w:left="567" w:hanging="578"/>
        <w:rPr>
          <w:rFonts w:ascii="Times New Roman" w:hAnsi="Times New Roman" w:cs="Times New Roman"/>
          <w:b/>
          <w:sz w:val="20"/>
          <w:szCs w:val="20"/>
        </w:rPr>
      </w:pPr>
      <w:r w:rsidRPr="00EC62FA">
        <w:rPr>
          <w:rFonts w:ascii="Times New Roman" w:hAnsi="Times New Roman" w:cs="Times New Roman"/>
          <w:b/>
        </w:rPr>
        <w:t>Заключительное положение.</w:t>
      </w:r>
    </w:p>
    <w:p w:rsidR="003A31E6" w:rsidRPr="001063DC" w:rsidRDefault="00EC62FA" w:rsidP="00EC62FA">
      <w:pPr>
        <w:pStyle w:val="a4"/>
        <w:numPr>
          <w:ilvl w:val="1"/>
          <w:numId w:val="39"/>
        </w:numPr>
        <w:spacing w:before="240" w:after="0" w:line="240" w:lineRule="auto"/>
        <w:ind w:left="567" w:hanging="567"/>
        <w:rPr>
          <w:rFonts w:ascii="Times New Roman" w:hAnsi="Times New Roman" w:cs="Times New Roman"/>
          <w:sz w:val="20"/>
          <w:szCs w:val="20"/>
        </w:rPr>
      </w:pPr>
      <w:r w:rsidRPr="001063DC">
        <w:rPr>
          <w:rFonts w:ascii="Times New Roman" w:hAnsi="Times New Roman" w:cs="Times New Roman"/>
          <w:sz w:val="20"/>
          <w:szCs w:val="20"/>
        </w:rPr>
        <w:t>Настоящий договор составлен в двух идентичных экземплярах, имеющих одинаковую юридическую силу, один из которых хранится у Подрядчика, другой хранится у Заказчика.</w:t>
      </w:r>
    </w:p>
    <w:p w:rsidR="00EC62FA" w:rsidRPr="003A31E6" w:rsidRDefault="003A31E6" w:rsidP="003A31E6">
      <w:pPr>
        <w:rPr>
          <w:rFonts w:ascii="Times New Roman" w:hAnsi="Times New Roman" w:cs="Times New Roman"/>
        </w:rPr>
      </w:pPr>
      <w:r>
        <w:rPr>
          <w:rFonts w:ascii="Times New Roman" w:hAnsi="Times New Roman" w:cs="Times New Roman"/>
        </w:rPr>
        <w:br w:type="page"/>
      </w:r>
    </w:p>
    <w:p w:rsidR="00EC62FA" w:rsidRPr="00EC62FA" w:rsidRDefault="00EC62FA" w:rsidP="00EC62FA">
      <w:pPr>
        <w:pStyle w:val="a4"/>
        <w:numPr>
          <w:ilvl w:val="0"/>
          <w:numId w:val="39"/>
        </w:numPr>
        <w:spacing w:before="240" w:after="0" w:line="240" w:lineRule="auto"/>
        <w:ind w:left="426" w:hanging="426"/>
        <w:rPr>
          <w:rFonts w:ascii="Times New Roman" w:hAnsi="Times New Roman" w:cs="Times New Roman"/>
          <w:b/>
          <w:sz w:val="20"/>
          <w:szCs w:val="20"/>
        </w:rPr>
      </w:pPr>
      <w:r w:rsidRPr="00EC62FA">
        <w:rPr>
          <w:rFonts w:ascii="Times New Roman" w:hAnsi="Times New Roman" w:cs="Times New Roman"/>
          <w:b/>
        </w:rPr>
        <w:lastRenderedPageBreak/>
        <w:t>Реквизиты и подписи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A31E6" w:rsidRPr="00E67F04" w:rsidTr="00E67F04">
        <w:tc>
          <w:tcPr>
            <w:tcW w:w="5228" w:type="dxa"/>
          </w:tcPr>
          <w:p w:rsidR="003A31E6" w:rsidRPr="001063DC" w:rsidRDefault="003A31E6" w:rsidP="00EC62FA">
            <w:pPr>
              <w:spacing w:before="240"/>
              <w:rPr>
                <w:rFonts w:ascii="Times New Roman" w:hAnsi="Times New Roman" w:cs="Times New Roman"/>
                <w:b/>
                <w:sz w:val="20"/>
                <w:szCs w:val="20"/>
              </w:rPr>
            </w:pPr>
            <w:r w:rsidRPr="001063DC">
              <w:rPr>
                <w:rFonts w:ascii="Times New Roman" w:hAnsi="Times New Roman" w:cs="Times New Roman"/>
                <w:b/>
                <w:sz w:val="20"/>
                <w:szCs w:val="20"/>
              </w:rPr>
              <w:t>«Заказчик»</w:t>
            </w:r>
          </w:p>
        </w:tc>
        <w:tc>
          <w:tcPr>
            <w:tcW w:w="5228" w:type="dxa"/>
          </w:tcPr>
          <w:p w:rsidR="003A31E6" w:rsidRPr="001063DC" w:rsidRDefault="003A31E6" w:rsidP="00EC62FA">
            <w:pPr>
              <w:spacing w:before="240"/>
              <w:rPr>
                <w:rFonts w:ascii="Times New Roman" w:hAnsi="Times New Roman" w:cs="Times New Roman"/>
                <w:b/>
                <w:sz w:val="20"/>
                <w:szCs w:val="20"/>
              </w:rPr>
            </w:pPr>
            <w:r w:rsidRPr="001063DC">
              <w:rPr>
                <w:rFonts w:ascii="Times New Roman" w:hAnsi="Times New Roman" w:cs="Times New Roman"/>
                <w:b/>
                <w:sz w:val="20"/>
                <w:szCs w:val="20"/>
              </w:rPr>
              <w:t>«Подрядчик»</w:t>
            </w:r>
          </w:p>
        </w:tc>
      </w:tr>
      <w:tr w:rsidR="003A31E6" w:rsidRPr="00E67F04" w:rsidTr="00E67F04">
        <w:tc>
          <w:tcPr>
            <w:tcW w:w="5228" w:type="dxa"/>
          </w:tcPr>
          <w:p w:rsidR="003A31E6" w:rsidRPr="001063DC" w:rsidRDefault="003A31E6" w:rsidP="00EC62FA">
            <w:pPr>
              <w:spacing w:before="240"/>
              <w:rPr>
                <w:rFonts w:ascii="Times New Roman" w:hAnsi="Times New Roman" w:cs="Times New Roman"/>
                <w:b/>
                <w:sz w:val="20"/>
                <w:szCs w:val="20"/>
                <w:lang w:val="en-US"/>
              </w:rPr>
            </w:pPr>
            <w:r w:rsidRPr="001063DC">
              <w:rPr>
                <w:rFonts w:ascii="Times New Roman" w:hAnsi="Times New Roman" w:cs="Times New Roman"/>
                <w:sz w:val="20"/>
                <w:szCs w:val="20"/>
              </w:rPr>
              <w:t>ФИО:</w:t>
            </w:r>
            <w:r w:rsidRPr="001063DC">
              <w:rPr>
                <w:rFonts w:ascii="Times New Roman" w:hAnsi="Times New Roman" w:cs="Times New Roman"/>
                <w:sz w:val="20"/>
                <w:szCs w:val="20"/>
                <w:lang w:val="en-US"/>
              </w:rPr>
              <w:t>Иванов Иван Иванович</w:t>
            </w:r>
          </w:p>
        </w:tc>
        <w:tc>
          <w:tcPr>
            <w:tcW w:w="5228" w:type="dxa"/>
          </w:tcPr>
          <w:p w:rsidR="003A31E6" w:rsidRPr="001063DC" w:rsidRDefault="003A31E6" w:rsidP="003A31E6">
            <w:pPr>
              <w:spacing w:before="240"/>
              <w:rPr>
                <w:rFonts w:ascii="Times New Roman" w:hAnsi="Times New Roman" w:cs="Times New Roman"/>
                <w:b/>
                <w:sz w:val="20"/>
                <w:szCs w:val="20"/>
              </w:rPr>
            </w:pPr>
            <w:r w:rsidRPr="001063DC">
              <w:rPr>
                <w:rFonts w:ascii="Times New Roman" w:hAnsi="Times New Roman" w:cs="Times New Roman"/>
                <w:sz w:val="20"/>
                <w:szCs w:val="20"/>
              </w:rPr>
              <w:t xml:space="preserve">ФИО: </w:t>
            </w:r>
            <w:r w:rsidR="002A5C25">
              <w:rPr>
                <w:rFonts w:ascii="Times New Roman" w:hAnsi="Times New Roman" w:cs="Times New Roman"/>
                <w:sz w:val="20"/>
                <w:szCs w:val="20"/>
                <w:lang w:val="en-US"/>
              </w:rPr>
              <w:t>Ремонтов Дмитрий Владимирович</w:t>
            </w:r>
          </w:p>
        </w:tc>
      </w:tr>
      <w:tr w:rsidR="003A31E6" w:rsidRPr="00E67F04" w:rsidTr="00E67F04">
        <w:tc>
          <w:tcPr>
            <w:tcW w:w="5228" w:type="dxa"/>
          </w:tcPr>
          <w:p w:rsidR="003A31E6" w:rsidRPr="001063DC" w:rsidRDefault="003A31E6" w:rsidP="003A31E6">
            <w:pPr>
              <w:spacing w:before="240"/>
              <w:rPr>
                <w:rFonts w:ascii="Times New Roman" w:hAnsi="Times New Roman" w:cs="Times New Roman"/>
                <w:b/>
                <w:sz w:val="20"/>
                <w:szCs w:val="20"/>
              </w:rPr>
            </w:pPr>
            <w:r w:rsidRPr="001063DC">
              <w:rPr>
                <w:rFonts w:ascii="Times New Roman" w:hAnsi="Times New Roman" w:cs="Times New Roman"/>
                <w:sz w:val="20"/>
                <w:szCs w:val="20"/>
              </w:rPr>
              <w:t>Телефон:</w:t>
            </w:r>
            <w:r w:rsidRPr="001063DC">
              <w:rPr>
                <w:rFonts w:ascii="Times New Roman" w:hAnsi="Times New Roman" w:cs="Times New Roman"/>
                <w:sz w:val="20"/>
                <w:szCs w:val="20"/>
                <w:lang w:val="en-US"/>
              </w:rPr>
              <w:t xml:space="preserve"> +1 (111) 111 11 11</w:t>
            </w:r>
          </w:p>
        </w:tc>
        <w:tc>
          <w:tcPr>
            <w:tcW w:w="5228" w:type="dxa"/>
          </w:tcPr>
          <w:p w:rsidR="003A31E6" w:rsidRPr="001063DC" w:rsidRDefault="003A31E6" w:rsidP="00EC62FA">
            <w:pPr>
              <w:spacing w:before="240"/>
              <w:rPr>
                <w:rFonts w:ascii="Times New Roman" w:hAnsi="Times New Roman" w:cs="Times New Roman"/>
                <w:b/>
                <w:sz w:val="20"/>
                <w:szCs w:val="20"/>
                <w:lang w:val="en-US"/>
              </w:rPr>
            </w:pPr>
            <w:r w:rsidRPr="001063DC">
              <w:rPr>
                <w:rFonts w:ascii="Times New Roman" w:hAnsi="Times New Roman" w:cs="Times New Roman"/>
                <w:sz w:val="20"/>
                <w:szCs w:val="20"/>
              </w:rPr>
              <w:t>Телефон:</w:t>
            </w:r>
            <w:r w:rsidRPr="001063DC">
              <w:rPr>
                <w:rFonts w:ascii="Times New Roman" w:hAnsi="Times New Roman" w:cs="Times New Roman"/>
                <w:sz w:val="20"/>
                <w:szCs w:val="20"/>
                <w:lang w:val="en-US"/>
              </w:rPr>
              <w:t xml:space="preserve"> +1 (111) 111 11 11</w:t>
            </w:r>
          </w:p>
        </w:tc>
      </w:tr>
      <w:tr w:rsidR="003A31E6" w:rsidRPr="00E67F04" w:rsidTr="00E67F04">
        <w:tc>
          <w:tcPr>
            <w:tcW w:w="5228" w:type="dxa"/>
          </w:tcPr>
          <w:p w:rsidR="003A31E6" w:rsidRPr="001063DC" w:rsidRDefault="003A31E6" w:rsidP="003A31E6">
            <w:pPr>
              <w:spacing w:before="240"/>
              <w:rPr>
                <w:rFonts w:ascii="Times New Roman" w:hAnsi="Times New Roman" w:cs="Times New Roman"/>
                <w:b/>
                <w:sz w:val="20"/>
                <w:szCs w:val="20"/>
              </w:rPr>
            </w:pPr>
            <w:r w:rsidRPr="001063DC">
              <w:rPr>
                <w:rFonts w:ascii="Times New Roman" w:hAnsi="Times New Roman" w:cs="Times New Roman"/>
                <w:sz w:val="20"/>
                <w:szCs w:val="20"/>
              </w:rPr>
              <w:t>E-</w:t>
            </w:r>
            <w:proofErr w:type="spellStart"/>
            <w:r w:rsidRPr="001063DC">
              <w:rPr>
                <w:rFonts w:ascii="Times New Roman" w:hAnsi="Times New Roman" w:cs="Times New Roman"/>
                <w:sz w:val="20"/>
                <w:szCs w:val="20"/>
              </w:rPr>
              <w:t>mail</w:t>
            </w:r>
            <w:proofErr w:type="spellEnd"/>
            <w:r w:rsidRPr="001063DC">
              <w:rPr>
                <w:rFonts w:ascii="Times New Roman" w:hAnsi="Times New Roman" w:cs="Times New Roman"/>
                <w:sz w:val="20"/>
                <w:szCs w:val="20"/>
              </w:rPr>
              <w:t>:</w:t>
            </w:r>
            <w:r w:rsidRPr="001063DC">
              <w:rPr>
                <w:rFonts w:ascii="Times New Roman" w:hAnsi="Times New Roman" w:cs="Times New Roman"/>
                <w:sz w:val="20"/>
                <w:szCs w:val="20"/>
                <w:lang w:val="en-US"/>
              </w:rPr>
              <w:t xml:space="preserve"> test@test.ru</w:t>
            </w:r>
          </w:p>
        </w:tc>
        <w:tc>
          <w:tcPr>
            <w:tcW w:w="5228" w:type="dxa"/>
          </w:tcPr>
          <w:p w:rsidR="003A31E6" w:rsidRPr="001063DC" w:rsidRDefault="003A31E6" w:rsidP="00EC62FA">
            <w:pPr>
              <w:spacing w:before="240"/>
              <w:rPr>
                <w:rFonts w:ascii="Times New Roman" w:hAnsi="Times New Roman" w:cs="Times New Roman"/>
                <w:b/>
                <w:sz w:val="20"/>
                <w:szCs w:val="20"/>
                <w:lang w:val="en-US"/>
              </w:rPr>
            </w:pPr>
            <w:r w:rsidRPr="001063DC">
              <w:rPr>
                <w:rFonts w:ascii="Times New Roman" w:hAnsi="Times New Roman" w:cs="Times New Roman"/>
                <w:sz w:val="20"/>
                <w:szCs w:val="20"/>
              </w:rPr>
              <w:t>E-</w:t>
            </w:r>
            <w:proofErr w:type="spellStart"/>
            <w:r w:rsidRPr="001063DC">
              <w:rPr>
                <w:rFonts w:ascii="Times New Roman" w:hAnsi="Times New Roman" w:cs="Times New Roman"/>
                <w:sz w:val="20"/>
                <w:szCs w:val="20"/>
              </w:rPr>
              <w:t>mail</w:t>
            </w:r>
            <w:proofErr w:type="spellEnd"/>
            <w:r w:rsidRPr="001063DC">
              <w:rPr>
                <w:rFonts w:ascii="Times New Roman" w:hAnsi="Times New Roman" w:cs="Times New Roman"/>
                <w:sz w:val="20"/>
                <w:szCs w:val="20"/>
              </w:rPr>
              <w:t>:</w:t>
            </w:r>
            <w:r w:rsidRPr="001063DC">
              <w:rPr>
                <w:rFonts w:ascii="Times New Roman" w:hAnsi="Times New Roman" w:cs="Times New Roman"/>
                <w:sz w:val="20"/>
                <w:szCs w:val="20"/>
                <w:lang w:val="en-US"/>
              </w:rPr>
              <w:t xml:space="preserve"> test@test.ru</w:t>
            </w:r>
          </w:p>
        </w:tc>
      </w:tr>
      <w:tr w:rsidR="003A31E6" w:rsidRPr="00E67F04" w:rsidTr="00E67F04">
        <w:tc>
          <w:tcPr>
            <w:tcW w:w="5228" w:type="dxa"/>
          </w:tcPr>
          <w:p w:rsidR="003A31E6" w:rsidRPr="001063DC" w:rsidRDefault="003A31E6" w:rsidP="003A31E6">
            <w:pPr>
              <w:spacing w:before="240"/>
              <w:rPr>
                <w:rFonts w:ascii="Times New Roman" w:hAnsi="Times New Roman" w:cs="Times New Roman"/>
                <w:b/>
                <w:sz w:val="20"/>
                <w:szCs w:val="20"/>
              </w:rPr>
            </w:pPr>
            <w:r w:rsidRPr="001063DC">
              <w:rPr>
                <w:rFonts w:ascii="Times New Roman" w:hAnsi="Times New Roman" w:cs="Times New Roman"/>
                <w:sz w:val="20"/>
                <w:szCs w:val="20"/>
              </w:rPr>
              <w:t>Паспорт:</w:t>
            </w:r>
            <w:r w:rsidRPr="001063DC">
              <w:rPr>
                <w:rFonts w:ascii="Times New Roman" w:hAnsi="Times New Roman" w:cs="Times New Roman"/>
                <w:sz w:val="20"/>
                <w:szCs w:val="20"/>
                <w:lang w:val="en-US"/>
              </w:rPr>
              <w:t xml:space="preserve"> _______ № ____________</w:t>
            </w:r>
          </w:p>
        </w:tc>
        <w:tc>
          <w:tcPr>
            <w:tcW w:w="5228" w:type="dxa"/>
          </w:tcPr>
          <w:p w:rsidR="003A31E6" w:rsidRPr="001063DC" w:rsidRDefault="003A31E6" w:rsidP="00EC62FA">
            <w:pPr>
              <w:spacing w:before="240"/>
              <w:rPr>
                <w:rFonts w:ascii="Times New Roman" w:hAnsi="Times New Roman" w:cs="Times New Roman"/>
                <w:b/>
                <w:sz w:val="20"/>
                <w:szCs w:val="20"/>
                <w:lang w:val="en-US"/>
              </w:rPr>
            </w:pPr>
            <w:r w:rsidRPr="001063DC">
              <w:rPr>
                <w:rFonts w:ascii="Times New Roman" w:hAnsi="Times New Roman" w:cs="Times New Roman"/>
                <w:sz w:val="20"/>
                <w:szCs w:val="20"/>
              </w:rPr>
              <w:t>ИНН:</w:t>
            </w:r>
            <w:r w:rsidRPr="001063DC">
              <w:rPr>
                <w:rFonts w:ascii="Times New Roman" w:hAnsi="Times New Roman" w:cs="Times New Roman"/>
                <w:sz w:val="20"/>
                <w:szCs w:val="20"/>
                <w:lang w:val="en-US"/>
              </w:rPr>
              <w:t xml:space="preserve"> 2131233233</w:t>
            </w:r>
          </w:p>
        </w:tc>
      </w:tr>
      <w:tr w:rsidR="003A31E6" w:rsidRPr="00E67F04" w:rsidTr="00E67F04">
        <w:tc>
          <w:tcPr>
            <w:tcW w:w="5228" w:type="dxa"/>
          </w:tcPr>
          <w:p w:rsidR="003A31E6" w:rsidRPr="001D005D" w:rsidRDefault="003A31E6" w:rsidP="003A31E6">
            <w:pPr>
              <w:spacing w:before="240"/>
              <w:rPr>
                <w:rFonts w:ascii="Times New Roman" w:hAnsi="Times New Roman" w:cs="Times New Roman"/>
                <w:b/>
                <w:sz w:val="20"/>
                <w:szCs w:val="20"/>
                <w:lang w:val="en-US"/>
              </w:rPr>
            </w:pPr>
            <w:r w:rsidRPr="001063DC">
              <w:rPr>
                <w:rFonts w:ascii="Times New Roman" w:hAnsi="Times New Roman" w:cs="Times New Roman"/>
                <w:sz w:val="20"/>
                <w:szCs w:val="20"/>
              </w:rPr>
              <w:t>Выдан</w:t>
            </w:r>
            <w:r w:rsidRPr="001D005D">
              <w:rPr>
                <w:rFonts w:ascii="Times New Roman" w:hAnsi="Times New Roman" w:cs="Times New Roman"/>
                <w:sz w:val="20"/>
                <w:szCs w:val="20"/>
                <w:lang w:val="en-US"/>
              </w:rPr>
              <w:br/>
              <w:t>__________________________________________________   __________________________________________________  </w:t>
            </w:r>
          </w:p>
        </w:tc>
        <w:tc>
          <w:tcPr>
            <w:tcW w:w="5228" w:type="dxa"/>
          </w:tcPr>
          <w:p w:rsidR="003A31E6" w:rsidRPr="001063DC" w:rsidRDefault="003A31E6" w:rsidP="003A31E6">
            <w:pPr>
              <w:spacing w:before="240"/>
              <w:rPr>
                <w:rFonts w:ascii="Times New Roman" w:hAnsi="Times New Roman" w:cs="Times New Roman"/>
                <w:b/>
                <w:sz w:val="20"/>
                <w:szCs w:val="20"/>
                <w:lang w:val="en-US"/>
              </w:rPr>
            </w:pPr>
            <w:r w:rsidRPr="001063DC">
              <w:rPr>
                <w:rFonts w:ascii="Times New Roman" w:hAnsi="Times New Roman" w:cs="Times New Roman"/>
                <w:sz w:val="20"/>
                <w:szCs w:val="20"/>
              </w:rPr>
              <w:t>Паспорт:</w:t>
            </w:r>
            <w:r w:rsidR="00672364">
              <w:rPr>
                <w:rFonts w:ascii="Times New Roman" w:hAnsi="Times New Roman" w:cs="Times New Roman"/>
                <w:sz w:val="20"/>
                <w:szCs w:val="20"/>
                <w:lang w:val="en-US"/>
              </w:rPr>
              <w:t xml:space="preserve"> _______ № ____________</w:t>
            </w:r>
          </w:p>
        </w:tc>
      </w:tr>
      <w:tr w:rsidR="003A31E6" w:rsidRPr="00672364" w:rsidTr="00E67F04">
        <w:tc>
          <w:tcPr>
            <w:tcW w:w="5228" w:type="dxa"/>
          </w:tcPr>
          <w:p w:rsidR="003A31E6" w:rsidRPr="001063DC" w:rsidRDefault="003A31E6" w:rsidP="00EC62FA">
            <w:pPr>
              <w:spacing w:before="240"/>
              <w:rPr>
                <w:rFonts w:ascii="Times New Roman" w:hAnsi="Times New Roman" w:cs="Times New Roman"/>
                <w:b/>
                <w:sz w:val="20"/>
                <w:szCs w:val="20"/>
              </w:rPr>
            </w:pPr>
          </w:p>
        </w:tc>
        <w:tc>
          <w:tcPr>
            <w:tcW w:w="5228" w:type="dxa"/>
          </w:tcPr>
          <w:p w:rsidR="003A31E6" w:rsidRPr="001063DC" w:rsidRDefault="003A31E6" w:rsidP="003A31E6">
            <w:pPr>
              <w:spacing w:before="240"/>
              <w:rPr>
                <w:rFonts w:ascii="Times New Roman" w:hAnsi="Times New Roman" w:cs="Times New Roman"/>
                <w:b/>
                <w:sz w:val="20"/>
                <w:szCs w:val="20"/>
                <w:lang w:val="en-US"/>
              </w:rPr>
            </w:pPr>
            <w:r w:rsidRPr="001063DC">
              <w:rPr>
                <w:rFonts w:ascii="Times New Roman" w:hAnsi="Times New Roman" w:cs="Times New Roman"/>
                <w:sz w:val="20"/>
                <w:szCs w:val="20"/>
              </w:rPr>
              <w:t>Выдан</w:t>
            </w:r>
            <w:r w:rsidR="002A5C25">
              <w:rPr>
                <w:rFonts w:ascii="Times New Roman" w:hAnsi="Times New Roman" w:cs="Times New Roman"/>
                <w:sz w:val="20"/>
                <w:szCs w:val="20"/>
                <w:lang w:val="en-US"/>
              </w:rPr>
              <w:br/>
              <w:t> __________________________________________________
  __________________________________________________  </w:t>
            </w:r>
          </w:p>
        </w:tc>
      </w:tr>
      <w:tr w:rsidR="003A31E6" w:rsidRPr="00E67F04" w:rsidTr="00E67F04">
        <w:tc>
          <w:tcPr>
            <w:tcW w:w="5228" w:type="dxa"/>
          </w:tcPr>
          <w:p w:rsidR="003A31E6" w:rsidRPr="001063DC" w:rsidRDefault="003A31E6" w:rsidP="00EC62FA">
            <w:pPr>
              <w:spacing w:before="240"/>
              <w:rPr>
                <w:rFonts w:ascii="Times New Roman" w:hAnsi="Times New Roman" w:cs="Times New Roman"/>
                <w:b/>
                <w:sz w:val="20"/>
                <w:szCs w:val="20"/>
                <w:lang w:val="en-US"/>
              </w:rPr>
            </w:pPr>
          </w:p>
        </w:tc>
        <w:tc>
          <w:tcPr>
            <w:tcW w:w="5228" w:type="dxa"/>
          </w:tcPr>
          <w:p w:rsidR="003A31E6" w:rsidRPr="001063DC" w:rsidRDefault="003A31E6" w:rsidP="00EC62FA">
            <w:pPr>
              <w:spacing w:before="240"/>
              <w:rPr>
                <w:rFonts w:ascii="Times New Roman" w:hAnsi="Times New Roman" w:cs="Times New Roman"/>
                <w:b/>
                <w:sz w:val="20"/>
                <w:szCs w:val="20"/>
                <w:lang w:val="en-US"/>
              </w:rPr>
            </w:pPr>
            <w:r w:rsidRPr="001063DC">
              <w:rPr>
                <w:rFonts w:ascii="Times New Roman" w:hAnsi="Times New Roman" w:cs="Times New Roman"/>
                <w:sz w:val="20"/>
                <w:szCs w:val="20"/>
              </w:rPr>
              <w:t>Р.C:</w:t>
            </w:r>
            <w:r w:rsidRPr="001063DC">
              <w:rPr>
                <w:rFonts w:ascii="Times New Roman" w:hAnsi="Times New Roman" w:cs="Times New Roman"/>
                <w:sz w:val="20"/>
                <w:szCs w:val="20"/>
                <w:lang w:val="en-US"/>
              </w:rPr>
              <w:t xml:space="preserve"> ___________________________________________________ </w:t>
            </w:r>
          </w:p>
        </w:tc>
      </w:tr>
      <w:tr w:rsidR="003A31E6" w:rsidRPr="00E67F04" w:rsidTr="00E67F04">
        <w:tc>
          <w:tcPr>
            <w:tcW w:w="5228" w:type="dxa"/>
          </w:tcPr>
          <w:p w:rsidR="003A31E6" w:rsidRPr="001063DC" w:rsidRDefault="003A31E6" w:rsidP="00EC62FA">
            <w:pPr>
              <w:spacing w:before="240"/>
              <w:rPr>
                <w:rFonts w:ascii="Times New Roman" w:hAnsi="Times New Roman" w:cs="Times New Roman"/>
                <w:b/>
                <w:sz w:val="20"/>
                <w:szCs w:val="20"/>
              </w:rPr>
            </w:pPr>
          </w:p>
        </w:tc>
        <w:tc>
          <w:tcPr>
            <w:tcW w:w="5228" w:type="dxa"/>
          </w:tcPr>
          <w:p w:rsidR="003A31E6" w:rsidRPr="001063DC" w:rsidRDefault="003A31E6" w:rsidP="003A31E6">
            <w:pPr>
              <w:spacing w:before="240"/>
              <w:rPr>
                <w:rFonts w:ascii="Times New Roman" w:hAnsi="Times New Roman" w:cs="Times New Roman"/>
                <w:sz w:val="20"/>
                <w:szCs w:val="20"/>
              </w:rPr>
            </w:pPr>
            <w:r w:rsidRPr="001063DC">
              <w:rPr>
                <w:rFonts w:ascii="Times New Roman" w:hAnsi="Times New Roman" w:cs="Times New Roman"/>
                <w:sz w:val="20"/>
                <w:szCs w:val="20"/>
              </w:rPr>
              <w:t>К.С:</w:t>
            </w:r>
            <w:r w:rsidRPr="001063DC">
              <w:rPr>
                <w:rFonts w:ascii="Times New Roman" w:hAnsi="Times New Roman" w:cs="Times New Roman"/>
                <w:sz w:val="20"/>
                <w:szCs w:val="20"/>
                <w:lang w:val="en-US"/>
              </w:rPr>
              <w:t xml:space="preserve"> ___________________________________________________ </w:t>
            </w:r>
          </w:p>
        </w:tc>
      </w:tr>
      <w:tr w:rsidR="003A31E6" w:rsidRPr="00E67F04" w:rsidTr="00E67F04">
        <w:tc>
          <w:tcPr>
            <w:tcW w:w="5228" w:type="dxa"/>
          </w:tcPr>
          <w:p w:rsidR="003A31E6" w:rsidRPr="001063DC" w:rsidRDefault="003A31E6" w:rsidP="00EC62FA">
            <w:pPr>
              <w:spacing w:before="240"/>
              <w:rPr>
                <w:rFonts w:ascii="Times New Roman" w:hAnsi="Times New Roman" w:cs="Times New Roman"/>
                <w:b/>
                <w:sz w:val="20"/>
                <w:szCs w:val="20"/>
              </w:rPr>
            </w:pPr>
          </w:p>
        </w:tc>
        <w:tc>
          <w:tcPr>
            <w:tcW w:w="5228" w:type="dxa"/>
          </w:tcPr>
          <w:p w:rsidR="003A31E6" w:rsidRPr="001063DC" w:rsidRDefault="003A31E6" w:rsidP="003A31E6">
            <w:pPr>
              <w:spacing w:before="240"/>
              <w:rPr>
                <w:rFonts w:ascii="Times New Roman" w:hAnsi="Times New Roman" w:cs="Times New Roman"/>
                <w:sz w:val="20"/>
                <w:szCs w:val="20"/>
                <w:lang w:val="en-US"/>
              </w:rPr>
            </w:pPr>
            <w:r w:rsidRPr="001063DC">
              <w:rPr>
                <w:rFonts w:ascii="Times New Roman" w:hAnsi="Times New Roman" w:cs="Times New Roman"/>
                <w:sz w:val="20"/>
                <w:szCs w:val="20"/>
              </w:rPr>
              <w:t>БИК:</w:t>
            </w:r>
            <w:r w:rsidRPr="001063DC">
              <w:rPr>
                <w:rFonts w:ascii="Times New Roman" w:hAnsi="Times New Roman" w:cs="Times New Roman"/>
                <w:sz w:val="20"/>
                <w:szCs w:val="20"/>
                <w:lang w:val="en-US"/>
              </w:rPr>
              <w:t xml:space="preserve"> ___________________________________________________ </w:t>
            </w:r>
          </w:p>
        </w:tc>
      </w:tr>
      <w:tr w:rsidR="003A31E6" w:rsidRPr="00E67F04" w:rsidTr="00E67F04">
        <w:tc>
          <w:tcPr>
            <w:tcW w:w="5228" w:type="dxa"/>
          </w:tcPr>
          <w:p w:rsidR="003A31E6" w:rsidRPr="001063DC" w:rsidRDefault="003A31E6" w:rsidP="00EC62FA">
            <w:pPr>
              <w:spacing w:before="240"/>
              <w:rPr>
                <w:rFonts w:ascii="Times New Roman" w:hAnsi="Times New Roman" w:cs="Times New Roman"/>
                <w:b/>
                <w:sz w:val="20"/>
                <w:szCs w:val="20"/>
              </w:rPr>
            </w:pPr>
          </w:p>
        </w:tc>
        <w:tc>
          <w:tcPr>
            <w:tcW w:w="5228" w:type="dxa"/>
          </w:tcPr>
          <w:p w:rsidR="003A31E6" w:rsidRPr="001063DC" w:rsidRDefault="003A31E6" w:rsidP="003A31E6">
            <w:pPr>
              <w:spacing w:before="240"/>
              <w:rPr>
                <w:rFonts w:ascii="Times New Roman" w:hAnsi="Times New Roman" w:cs="Times New Roman"/>
                <w:sz w:val="20"/>
                <w:szCs w:val="20"/>
                <w:lang w:val="en-US"/>
              </w:rPr>
            </w:pPr>
            <w:r w:rsidRPr="001063DC">
              <w:rPr>
                <w:rFonts w:ascii="Times New Roman" w:hAnsi="Times New Roman" w:cs="Times New Roman"/>
                <w:sz w:val="20"/>
                <w:szCs w:val="20"/>
              </w:rPr>
              <w:t>Банк:</w:t>
            </w:r>
            <w:r w:rsidRPr="001063DC">
              <w:rPr>
                <w:rFonts w:ascii="Times New Roman" w:hAnsi="Times New Roman" w:cs="Times New Roman"/>
                <w:sz w:val="20"/>
                <w:szCs w:val="20"/>
                <w:lang w:val="en-US"/>
              </w:rPr>
              <w:t xml:space="preserve"> ___________________________________________________ </w:t>
            </w:r>
          </w:p>
        </w:tc>
      </w:tr>
      <w:tr w:rsidR="003A31E6" w:rsidRPr="00E67F04" w:rsidTr="00E67F04">
        <w:tc>
          <w:tcPr>
            <w:tcW w:w="5228" w:type="dxa"/>
          </w:tcPr>
          <w:p w:rsidR="003A31E6" w:rsidRPr="001063DC" w:rsidRDefault="003A31E6" w:rsidP="00EC62FA">
            <w:pPr>
              <w:spacing w:before="240"/>
              <w:rPr>
                <w:rFonts w:ascii="Times New Roman" w:hAnsi="Times New Roman" w:cs="Times New Roman"/>
                <w:b/>
                <w:sz w:val="20"/>
                <w:szCs w:val="20"/>
              </w:rPr>
            </w:pPr>
          </w:p>
        </w:tc>
        <w:tc>
          <w:tcPr>
            <w:tcW w:w="5228" w:type="dxa"/>
          </w:tcPr>
          <w:p w:rsidR="003A31E6" w:rsidRPr="001063DC" w:rsidRDefault="003A31E6" w:rsidP="00EC62FA">
            <w:pPr>
              <w:spacing w:before="240"/>
              <w:rPr>
                <w:rFonts w:ascii="Times New Roman" w:hAnsi="Times New Roman" w:cs="Times New Roman"/>
                <w:sz w:val="20"/>
                <w:szCs w:val="20"/>
              </w:rPr>
            </w:pPr>
          </w:p>
        </w:tc>
      </w:tr>
      <w:tr w:rsidR="003A31E6" w:rsidRPr="00E67F04" w:rsidTr="00E67F04">
        <w:tc>
          <w:tcPr>
            <w:tcW w:w="5228" w:type="dxa"/>
          </w:tcPr>
          <w:p w:rsidR="003A31E6" w:rsidRPr="001063DC" w:rsidRDefault="003A31E6" w:rsidP="00EC62FA">
            <w:pPr>
              <w:spacing w:before="240"/>
              <w:rPr>
                <w:rFonts w:ascii="Times New Roman" w:hAnsi="Times New Roman" w:cs="Times New Roman"/>
                <w:b/>
                <w:sz w:val="20"/>
                <w:szCs w:val="20"/>
              </w:rPr>
            </w:pPr>
            <w:r w:rsidRPr="001063DC">
              <w:rPr>
                <w:rFonts w:ascii="Times New Roman" w:hAnsi="Times New Roman" w:cs="Times New Roman"/>
                <w:b/>
                <w:sz w:val="20"/>
                <w:szCs w:val="20"/>
              </w:rPr>
              <w:t>Подпись:</w:t>
            </w:r>
          </w:p>
          <w:p w:rsidR="003A31E6" w:rsidRPr="001063DC" w:rsidRDefault="001D005D" w:rsidP="00EC62FA">
            <w:pPr>
              <w:spacing w:before="240"/>
              <w:rPr>
                <w:rFonts w:ascii="Times New Roman" w:hAnsi="Times New Roman" w:cs="Times New Roman"/>
                <w:b/>
                <w:sz w:val="20"/>
                <w:szCs w:val="20"/>
              </w:rPr>
            </w:pPr>
            <w:r>
              <w:rPr>
                <w:rFonts w:ascii="Times New Roman" w:hAnsi="Times New Roman" w:cs="Times New Roman"/>
                <w:sz w:val="20"/>
                <w:szCs w:val="20"/>
                <w:lang w:val="en-US"/>
              </w:rPr>
              <w:t>Иванов И.И.</w:t>
            </w:r>
            <w:r w:rsidR="003A31E6" w:rsidRPr="001063DC">
              <w:rPr>
                <w:rFonts w:ascii="Times New Roman" w:hAnsi="Times New Roman" w:cs="Times New Roman"/>
                <w:sz w:val="20"/>
                <w:szCs w:val="20"/>
              </w:rPr>
              <w:t xml:space="preserve"> ______________</w:t>
            </w:r>
          </w:p>
        </w:tc>
        <w:tc>
          <w:tcPr>
            <w:tcW w:w="5228" w:type="dxa"/>
          </w:tcPr>
          <w:p w:rsidR="003A31E6" w:rsidRPr="001063DC" w:rsidRDefault="003A31E6" w:rsidP="003A31E6">
            <w:pPr>
              <w:spacing w:before="240"/>
              <w:rPr>
                <w:rFonts w:ascii="Times New Roman" w:hAnsi="Times New Roman" w:cs="Times New Roman"/>
                <w:b/>
                <w:sz w:val="20"/>
                <w:szCs w:val="20"/>
              </w:rPr>
            </w:pPr>
            <w:r w:rsidRPr="001063DC">
              <w:rPr>
                <w:rFonts w:ascii="Times New Roman" w:hAnsi="Times New Roman" w:cs="Times New Roman"/>
                <w:b/>
                <w:sz w:val="20"/>
                <w:szCs w:val="20"/>
              </w:rPr>
              <w:t>Подпись:</w:t>
            </w:r>
          </w:p>
          <w:p w:rsidR="003A31E6" w:rsidRPr="00ED4B8F" w:rsidRDefault="001D005D" w:rsidP="003A31E6">
            <w:pPr>
              <w:spacing w:before="240"/>
              <w:rPr>
                <w:rFonts w:ascii="Times New Roman" w:hAnsi="Times New Roman" w:cs="Times New Roman"/>
                <w:sz w:val="20"/>
                <w:szCs w:val="20"/>
              </w:rPr>
            </w:pPr>
            <w:r>
              <w:rPr>
                <w:rFonts w:ascii="Times New Roman" w:hAnsi="Times New Roman" w:cs="Times New Roman"/>
                <w:sz w:val="20"/>
                <w:szCs w:val="20"/>
                <w:lang w:val="en-US"/>
              </w:rPr>
              <w:t>Ремонтов Д.В. </w:t>
            </w:r>
            <w:r w:rsidR="003A31E6" w:rsidRPr="001063DC">
              <w:rPr>
                <w:rFonts w:ascii="Times New Roman" w:hAnsi="Times New Roman" w:cs="Times New Roman"/>
                <w:sz w:val="20"/>
                <w:szCs w:val="20"/>
              </w:rPr>
              <w:t xml:space="preserve"> ______________</w:t>
            </w:r>
            <w:r>
              <w:rPr>
                <w:rFonts w:ascii="Times New Roman" w:hAnsi="Times New Roman" w:cs="Times New Roman"/>
                <w:sz w:val="20"/>
                <w:szCs w:val="20"/>
                <w:lang w:val="en-US"/>
              </w:rPr>
              <w:t>_______</w:t>
            </w:r>
          </w:p>
        </w:tc>
      </w:tr>
    </w:tbl>
    <w:p w:rsidR="00E67F04" w:rsidRDefault="00E67F04" w:rsidP="00E67F04">
      <w:pPr>
        <w:spacing w:before="240" w:after="0" w:line="240" w:lineRule="auto"/>
        <w:rPr>
          <w:rFonts w:ascii="Times New Roman" w:hAnsi="Times New Roman" w:cs="Times New Roman"/>
          <w:b/>
          <w:sz w:val="20"/>
          <w:szCs w:val="20"/>
        </w:rPr>
      </w:pPr>
    </w:p>
    <w:p w:rsidR="00E67F04" w:rsidRDefault="00E67F04">
      <w:pPr>
        <w:rPr>
          <w:rFonts w:ascii="Times New Roman" w:hAnsi="Times New Roman" w:cs="Times New Roman"/>
          <w:b/>
          <w:sz w:val="20"/>
          <w:szCs w:val="20"/>
        </w:rPr>
      </w:pPr>
      <w:r>
        <w:rPr>
          <w:rFonts w:ascii="Times New Roman" w:hAnsi="Times New Roman" w:cs="Times New Roman"/>
          <w:b/>
          <w:sz w:val="20"/>
          <w:szCs w:val="20"/>
        </w:rPr>
        <w:br w:type="page"/>
      </w:r>
    </w:p>
    <w:p w:rsidR="00E67F04" w:rsidRPr="00E67F04" w:rsidRDefault="00E67F04" w:rsidP="00E67F04">
      <w:pPr>
        <w:jc w:val="center"/>
        <w:rPr>
          <w:rFonts w:ascii="Times New Roman" w:hAnsi="Times New Roman" w:cs="Times New Roman"/>
          <w:b/>
          <w:sz w:val="24"/>
          <w:szCs w:val="24"/>
        </w:rPr>
      </w:pPr>
      <w:r w:rsidRPr="00E67F04">
        <w:rPr>
          <w:rFonts w:ascii="Times New Roman" w:hAnsi="Times New Roman" w:cs="Times New Roman"/>
          <w:b/>
          <w:sz w:val="24"/>
          <w:szCs w:val="24"/>
        </w:rPr>
        <w:lastRenderedPageBreak/>
        <w:t>Приложение №1</w:t>
      </w:r>
    </w:p>
    <w:p w:rsidR="00E67F04" w:rsidRDefault="00E67F04" w:rsidP="00E67F04">
      <w:pPr>
        <w:jc w:val="center"/>
        <w:rPr>
          <w:rFonts w:ascii="Times New Roman" w:hAnsi="Times New Roman" w:cs="Times New Roman"/>
          <w:b/>
          <w:sz w:val="24"/>
          <w:szCs w:val="24"/>
          <w:lang w:val="en-US"/>
        </w:rPr>
      </w:pPr>
      <w:r w:rsidRPr="00E67F04">
        <w:rPr>
          <w:rFonts w:ascii="Times New Roman" w:hAnsi="Times New Roman" w:cs="Times New Roman"/>
          <w:b/>
          <w:sz w:val="24"/>
          <w:szCs w:val="24"/>
        </w:rPr>
        <w:t xml:space="preserve"> к Договор подряда № 1/23/09/2022 на проведение ремонтно-отделочных работ</w:t>
      </w:r>
    </w:p>
    <w:p w:rsidR="00E67F04" w:rsidRDefault="00E67F04">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E67F04" w:rsidRPr="00E67F04" w:rsidRDefault="00E67F04" w:rsidP="00E67F04">
      <w:pPr>
        <w:jc w:val="center"/>
        <w:rPr>
          <w:rFonts w:ascii="Times New Roman" w:hAnsi="Times New Roman" w:cs="Times New Roman"/>
          <w:b/>
          <w:sz w:val="24"/>
          <w:szCs w:val="24"/>
        </w:rPr>
      </w:pPr>
      <w:r w:rsidRPr="00E67F04">
        <w:rPr>
          <w:rFonts w:ascii="Times New Roman" w:hAnsi="Times New Roman" w:cs="Times New Roman"/>
          <w:b/>
          <w:sz w:val="24"/>
          <w:szCs w:val="24"/>
        </w:rPr>
        <w:lastRenderedPageBreak/>
        <w:t>Приложение №</w:t>
      </w:r>
      <w:r>
        <w:rPr>
          <w:rFonts w:ascii="Times New Roman" w:hAnsi="Times New Roman" w:cs="Times New Roman"/>
          <w:b/>
          <w:sz w:val="24"/>
          <w:szCs w:val="24"/>
        </w:rPr>
        <w:t>2</w:t>
      </w:r>
    </w:p>
    <w:p w:rsidR="00E67F04" w:rsidRDefault="00E67F04" w:rsidP="00E67F04">
      <w:pPr>
        <w:jc w:val="center"/>
        <w:rPr>
          <w:rFonts w:ascii="Times New Roman" w:hAnsi="Times New Roman" w:cs="Times New Roman"/>
          <w:b/>
          <w:sz w:val="24"/>
          <w:szCs w:val="24"/>
          <w:lang w:val="en-US"/>
        </w:rPr>
      </w:pPr>
      <w:r w:rsidRPr="00E67F04">
        <w:rPr>
          <w:rFonts w:ascii="Times New Roman" w:hAnsi="Times New Roman" w:cs="Times New Roman"/>
          <w:b/>
          <w:sz w:val="24"/>
          <w:szCs w:val="24"/>
        </w:rPr>
        <w:t xml:space="preserve"> к Договор подряда № 1/23/09/2022 на проведение ремонтно-отделочных работ</w:t>
      </w:r>
    </w:p>
    <w:p w:rsidR="00E67F04" w:rsidRDefault="00E67F04">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E67F04" w:rsidRPr="00E67F04" w:rsidRDefault="00E67F04" w:rsidP="00E67F04">
      <w:pPr>
        <w:jc w:val="center"/>
        <w:rPr>
          <w:rFonts w:ascii="Times New Roman" w:hAnsi="Times New Roman" w:cs="Times New Roman"/>
          <w:b/>
          <w:sz w:val="24"/>
          <w:szCs w:val="24"/>
        </w:rPr>
      </w:pPr>
      <w:r w:rsidRPr="00E67F04">
        <w:rPr>
          <w:rFonts w:ascii="Times New Roman" w:hAnsi="Times New Roman" w:cs="Times New Roman"/>
          <w:b/>
          <w:sz w:val="24"/>
          <w:szCs w:val="24"/>
        </w:rPr>
        <w:lastRenderedPageBreak/>
        <w:t>Приложение №</w:t>
      </w:r>
      <w:r>
        <w:rPr>
          <w:rFonts w:ascii="Times New Roman" w:hAnsi="Times New Roman" w:cs="Times New Roman"/>
          <w:b/>
          <w:sz w:val="24"/>
          <w:szCs w:val="24"/>
        </w:rPr>
        <w:t>3</w:t>
      </w:r>
    </w:p>
    <w:p w:rsidR="00E67F04" w:rsidRDefault="00E67F04" w:rsidP="00E67F04">
      <w:pPr>
        <w:jc w:val="center"/>
        <w:rPr>
          <w:rFonts w:ascii="Times New Roman" w:hAnsi="Times New Roman" w:cs="Times New Roman"/>
          <w:b/>
          <w:sz w:val="24"/>
          <w:szCs w:val="24"/>
          <w:lang w:val="en-US"/>
        </w:rPr>
      </w:pPr>
      <w:r w:rsidRPr="00E67F04">
        <w:rPr>
          <w:rFonts w:ascii="Times New Roman" w:hAnsi="Times New Roman" w:cs="Times New Roman"/>
          <w:b/>
          <w:sz w:val="24"/>
          <w:szCs w:val="24"/>
        </w:rPr>
        <w:t xml:space="preserve"> к Договор подряда № 1/23/09/2022 на проведение ремонтно-отделочных работ</w:t>
      </w:r>
    </w:p>
    <w:p w:rsidR="00E67F04" w:rsidRDefault="00E67F04" w:rsidP="00E67F04">
      <w:pPr>
        <w:jc w:val="center"/>
        <w:rPr>
          <w:rFonts w:ascii="Times New Roman" w:hAnsi="Times New Roman" w:cs="Times New Roman"/>
          <w:b/>
          <w:sz w:val="24"/>
          <w:szCs w:val="24"/>
          <w:lang w:val="en-US"/>
        </w:rPr>
      </w:pPr>
    </w:p>
    <w:p w:rsidR="00E67F04" w:rsidRPr="00E67F04" w:rsidRDefault="00E67F04" w:rsidP="00E67F04">
      <w:pPr>
        <w:jc w:val="center"/>
        <w:rPr>
          <w:rFonts w:ascii="Times New Roman" w:hAnsi="Times New Roman" w:cs="Times New Roman"/>
          <w:b/>
          <w:sz w:val="24"/>
          <w:szCs w:val="24"/>
          <w:lang w:val="en-US"/>
        </w:rPr>
      </w:pPr>
    </w:p>
    <w:p w:rsidR="00583FAD" w:rsidRPr="00E67F04" w:rsidRDefault="00583FAD" w:rsidP="00E67F04">
      <w:pPr>
        <w:spacing w:before="240" w:after="0" w:line="240" w:lineRule="auto"/>
        <w:rPr>
          <w:rFonts w:ascii="Times New Roman" w:hAnsi="Times New Roman" w:cs="Times New Roman"/>
          <w:b/>
          <w:sz w:val="20"/>
          <w:szCs w:val="20"/>
        </w:rPr>
      </w:pPr>
    </w:p>
    <w:sectPr w:rsidR="00583FAD" w:rsidRPr="00E67F04" w:rsidSect="00E838F7">
      <w:footerReference w:type="default" r:id="rId7"/>
      <w:pgSz w:w="11906" w:h="16838"/>
      <w:pgMar w:top="720" w:right="720" w:bottom="720" w:left="72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059" w:rsidRDefault="007E4059" w:rsidP="0006497B">
      <w:pPr>
        <w:spacing w:after="0" w:line="240" w:lineRule="auto"/>
      </w:pPr>
      <w:r>
        <w:separator/>
      </w:r>
    </w:p>
  </w:endnote>
  <w:endnote w:type="continuationSeparator" w:id="0">
    <w:p w:rsidR="007E4059" w:rsidRDefault="007E4059" w:rsidP="0006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350"/>
    </w:tblGrid>
    <w:tr w:rsidR="003A31E6" w:rsidRPr="00672364" w:rsidTr="00E838F7">
      <w:tc>
        <w:tcPr>
          <w:tcW w:w="4106" w:type="dxa"/>
        </w:tcPr>
        <w:p w:rsidR="003A31E6" w:rsidRPr="00E838F7" w:rsidRDefault="003A31E6" w:rsidP="0046113F">
          <w:pPr>
            <w:pStyle w:val="aa"/>
            <w:tabs>
              <w:tab w:val="clear" w:pos="4677"/>
              <w:tab w:val="clear" w:pos="9355"/>
            </w:tabs>
            <w:rPr>
              <w:rFonts w:ascii="Times New Roman" w:hAnsi="Times New Roman" w:cs="Times New Roman"/>
              <w:sz w:val="18"/>
              <w:szCs w:val="18"/>
              <w:lang w:val="en-US"/>
            </w:rPr>
          </w:pPr>
          <w:r w:rsidRPr="00E838F7">
            <w:rPr>
              <w:rFonts w:ascii="Times New Roman" w:hAnsi="Times New Roman" w:cs="Times New Roman"/>
              <w:sz w:val="18"/>
              <w:szCs w:val="18"/>
              <w:lang w:val="en-US"/>
            </w:rPr>
            <w:t>Договор подряда № 1/23/09/2022</w:t>
          </w:r>
        </w:p>
      </w:tc>
      <w:tc>
        <w:tcPr>
          <w:tcW w:w="6350" w:type="dxa"/>
        </w:tcPr>
        <w:p w:rsidR="003A31E6" w:rsidRPr="00E838F7" w:rsidRDefault="00E838F7" w:rsidP="00E838F7">
          <w:pPr>
            <w:pStyle w:val="aa"/>
            <w:tabs>
              <w:tab w:val="clear" w:pos="4677"/>
              <w:tab w:val="clear" w:pos="9355"/>
            </w:tabs>
            <w:jc w:val="right"/>
            <w:rPr>
              <w:rFonts w:ascii="Times New Roman" w:hAnsi="Times New Roman" w:cs="Times New Roman"/>
              <w:sz w:val="18"/>
              <w:szCs w:val="18"/>
              <w:lang w:val="en-US"/>
            </w:rPr>
          </w:pPr>
          <w:r w:rsidRPr="00E838F7">
            <w:rPr>
              <w:rFonts w:ascii="Times New Roman" w:hAnsi="Times New Roman" w:cs="Times New Roman"/>
              <w:sz w:val="18"/>
              <w:szCs w:val="18"/>
              <w:lang w:val="en-US"/>
            </w:rPr>
            <w:t>Иванов И.И.</w:t>
          </w:r>
          <w:r w:rsidR="003A31E6" w:rsidRPr="00E838F7">
            <w:rPr>
              <w:rFonts w:ascii="Times New Roman" w:hAnsi="Times New Roman" w:cs="Times New Roman"/>
              <w:sz w:val="18"/>
              <w:szCs w:val="18"/>
              <w:lang w:val="en-US"/>
            </w:rPr>
            <w:t xml:space="preserve"> _____________ </w:t>
          </w:r>
          <w:r w:rsidRPr="00E838F7">
            <w:rPr>
              <w:rFonts w:ascii="Times New Roman" w:hAnsi="Times New Roman" w:cs="Times New Roman"/>
              <w:sz w:val="18"/>
              <w:szCs w:val="18"/>
              <w:lang w:val="en-US"/>
            </w:rPr>
            <w:t>Ремонтов Д.В.</w:t>
          </w:r>
          <w:r w:rsidR="003A31E6" w:rsidRPr="00E838F7">
            <w:rPr>
              <w:rFonts w:ascii="Times New Roman" w:hAnsi="Times New Roman" w:cs="Times New Roman"/>
              <w:sz w:val="18"/>
              <w:szCs w:val="18"/>
              <w:lang w:val="en-US"/>
            </w:rPr>
            <w:t xml:space="preserve"> _____________</w:t>
          </w:r>
        </w:p>
      </w:tc>
    </w:tr>
  </w:tbl>
  <w:p w:rsidR="0006497B" w:rsidRPr="00E838F7" w:rsidRDefault="0006497B" w:rsidP="003A31E6">
    <w:pPr>
      <w:pStyle w:val="aa"/>
      <w:tabs>
        <w:tab w:val="clear" w:pos="4677"/>
        <w:tab w:val="clear" w:pos="9355"/>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059" w:rsidRDefault="007E4059" w:rsidP="0006497B">
      <w:pPr>
        <w:spacing w:after="0" w:line="240" w:lineRule="auto"/>
      </w:pPr>
      <w:r>
        <w:separator/>
      </w:r>
    </w:p>
  </w:footnote>
  <w:footnote w:type="continuationSeparator" w:id="0">
    <w:p w:rsidR="007E4059" w:rsidRDefault="007E4059" w:rsidP="00064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483"/>
    <w:multiLevelType w:val="hybridMultilevel"/>
    <w:tmpl w:val="3F089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326F84"/>
    <w:multiLevelType w:val="hybridMultilevel"/>
    <w:tmpl w:val="9654B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C462C"/>
    <w:multiLevelType w:val="multilevel"/>
    <w:tmpl w:val="80C6A32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9333AE"/>
    <w:multiLevelType w:val="multilevel"/>
    <w:tmpl w:val="79BA6BDA"/>
    <w:lvl w:ilvl="0">
      <w:start w:val="7"/>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6F30EA7"/>
    <w:multiLevelType w:val="multilevel"/>
    <w:tmpl w:val="8E62B5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E739E3"/>
    <w:multiLevelType w:val="multilevel"/>
    <w:tmpl w:val="D954049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6A6203"/>
    <w:multiLevelType w:val="multilevel"/>
    <w:tmpl w:val="D27ECD6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3D7587"/>
    <w:multiLevelType w:val="multilevel"/>
    <w:tmpl w:val="3D4269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774AF2"/>
    <w:multiLevelType w:val="multilevel"/>
    <w:tmpl w:val="4FFE562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A517EE"/>
    <w:multiLevelType w:val="multilevel"/>
    <w:tmpl w:val="507E4E16"/>
    <w:lvl w:ilvl="0">
      <w:start w:val="1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34338F"/>
    <w:multiLevelType w:val="multilevel"/>
    <w:tmpl w:val="C6B818E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8E4007B"/>
    <w:multiLevelType w:val="multilevel"/>
    <w:tmpl w:val="5CF20D3C"/>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387620"/>
    <w:multiLevelType w:val="multilevel"/>
    <w:tmpl w:val="05A27F2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143D44"/>
    <w:multiLevelType w:val="multilevel"/>
    <w:tmpl w:val="14A2048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45268E"/>
    <w:multiLevelType w:val="multilevel"/>
    <w:tmpl w:val="83AA972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FE4E02"/>
    <w:multiLevelType w:val="multilevel"/>
    <w:tmpl w:val="D76CEE9E"/>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AD1A87"/>
    <w:multiLevelType w:val="multilevel"/>
    <w:tmpl w:val="D848BF9C"/>
    <w:lvl w:ilvl="0">
      <w:start w:val="2"/>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5D6246"/>
    <w:multiLevelType w:val="multilevel"/>
    <w:tmpl w:val="BB2290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127065"/>
    <w:multiLevelType w:val="multilevel"/>
    <w:tmpl w:val="4FFE562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2351AA"/>
    <w:multiLevelType w:val="multilevel"/>
    <w:tmpl w:val="5F9C3D2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F805B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3A2D62"/>
    <w:multiLevelType w:val="multilevel"/>
    <w:tmpl w:val="A044BBDE"/>
    <w:lvl w:ilvl="0">
      <w:start w:val="2"/>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3928B4"/>
    <w:multiLevelType w:val="multilevel"/>
    <w:tmpl w:val="10BE91FA"/>
    <w:lvl w:ilvl="0">
      <w:start w:val="5"/>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49C3AB0"/>
    <w:multiLevelType w:val="hybridMultilevel"/>
    <w:tmpl w:val="785E1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FA3404"/>
    <w:multiLevelType w:val="multilevel"/>
    <w:tmpl w:val="573634A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BE190E"/>
    <w:multiLevelType w:val="multilevel"/>
    <w:tmpl w:val="DEFE380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7C6882"/>
    <w:multiLevelType w:val="multilevel"/>
    <w:tmpl w:val="5400F67C"/>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6253571B"/>
    <w:multiLevelType w:val="multilevel"/>
    <w:tmpl w:val="D92AAAC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BA4AAB"/>
    <w:multiLevelType w:val="hybridMultilevel"/>
    <w:tmpl w:val="F0E4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744EE6"/>
    <w:multiLevelType w:val="multilevel"/>
    <w:tmpl w:val="A044BBDE"/>
    <w:lvl w:ilvl="0">
      <w:start w:val="2"/>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1C2853"/>
    <w:multiLevelType w:val="hybridMultilevel"/>
    <w:tmpl w:val="3DD0D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460D94"/>
    <w:multiLevelType w:val="multilevel"/>
    <w:tmpl w:val="16AC41C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845AD9"/>
    <w:multiLevelType w:val="multilevel"/>
    <w:tmpl w:val="7D2EF2A2"/>
    <w:lvl w:ilvl="0">
      <w:start w:val="6"/>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0CB7D18"/>
    <w:multiLevelType w:val="multilevel"/>
    <w:tmpl w:val="A3CA2C2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1F618C"/>
    <w:multiLevelType w:val="multilevel"/>
    <w:tmpl w:val="048EF3A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E62B53"/>
    <w:multiLevelType w:val="multilevel"/>
    <w:tmpl w:val="9B0CA63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6F12AE"/>
    <w:multiLevelType w:val="multilevel"/>
    <w:tmpl w:val="83C001B8"/>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7" w15:restartNumberingAfterBreak="0">
    <w:nsid w:val="7E0F58F7"/>
    <w:multiLevelType w:val="multilevel"/>
    <w:tmpl w:val="68564D0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C34D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7"/>
  </w:num>
  <w:num w:numId="4">
    <w:abstractNumId w:val="36"/>
  </w:num>
  <w:num w:numId="5">
    <w:abstractNumId w:val="4"/>
  </w:num>
  <w:num w:numId="6">
    <w:abstractNumId w:val="5"/>
  </w:num>
  <w:num w:numId="7">
    <w:abstractNumId w:val="18"/>
  </w:num>
  <w:num w:numId="8">
    <w:abstractNumId w:val="13"/>
  </w:num>
  <w:num w:numId="9">
    <w:abstractNumId w:val="14"/>
  </w:num>
  <w:num w:numId="10">
    <w:abstractNumId w:val="12"/>
  </w:num>
  <w:num w:numId="11">
    <w:abstractNumId w:val="38"/>
  </w:num>
  <w:num w:numId="12">
    <w:abstractNumId w:val="20"/>
  </w:num>
  <w:num w:numId="13">
    <w:abstractNumId w:val="29"/>
  </w:num>
  <w:num w:numId="14">
    <w:abstractNumId w:val="21"/>
  </w:num>
  <w:num w:numId="15">
    <w:abstractNumId w:val="16"/>
  </w:num>
  <w:num w:numId="16">
    <w:abstractNumId w:val="17"/>
  </w:num>
  <w:num w:numId="17">
    <w:abstractNumId w:val="8"/>
  </w:num>
  <w:num w:numId="18">
    <w:abstractNumId w:val="27"/>
  </w:num>
  <w:num w:numId="19">
    <w:abstractNumId w:val="9"/>
  </w:num>
  <w:num w:numId="20">
    <w:abstractNumId w:val="26"/>
  </w:num>
  <w:num w:numId="21">
    <w:abstractNumId w:val="37"/>
  </w:num>
  <w:num w:numId="22">
    <w:abstractNumId w:val="15"/>
  </w:num>
  <w:num w:numId="23">
    <w:abstractNumId w:val="32"/>
  </w:num>
  <w:num w:numId="24">
    <w:abstractNumId w:val="31"/>
  </w:num>
  <w:num w:numId="25">
    <w:abstractNumId w:val="34"/>
  </w:num>
  <w:num w:numId="26">
    <w:abstractNumId w:val="35"/>
  </w:num>
  <w:num w:numId="27">
    <w:abstractNumId w:val="22"/>
  </w:num>
  <w:num w:numId="28">
    <w:abstractNumId w:val="24"/>
  </w:num>
  <w:num w:numId="29">
    <w:abstractNumId w:val="25"/>
  </w:num>
  <w:num w:numId="30">
    <w:abstractNumId w:val="33"/>
  </w:num>
  <w:num w:numId="31">
    <w:abstractNumId w:val="2"/>
  </w:num>
  <w:num w:numId="32">
    <w:abstractNumId w:val="19"/>
  </w:num>
  <w:num w:numId="33">
    <w:abstractNumId w:val="3"/>
  </w:num>
  <w:num w:numId="34">
    <w:abstractNumId w:val="30"/>
  </w:num>
  <w:num w:numId="35">
    <w:abstractNumId w:val="28"/>
  </w:num>
  <w:num w:numId="36">
    <w:abstractNumId w:val="0"/>
  </w:num>
  <w:num w:numId="37">
    <w:abstractNumId w:val="23"/>
  </w:num>
  <w:num w:numId="38">
    <w:abstractNumId w:val="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2B"/>
    <w:rsid w:val="0006497B"/>
    <w:rsid w:val="00070188"/>
    <w:rsid w:val="000718FF"/>
    <w:rsid w:val="00095DFC"/>
    <w:rsid w:val="00097C43"/>
    <w:rsid w:val="00105191"/>
    <w:rsid w:val="001063DC"/>
    <w:rsid w:val="001638D6"/>
    <w:rsid w:val="001D005D"/>
    <w:rsid w:val="00215792"/>
    <w:rsid w:val="002A5C25"/>
    <w:rsid w:val="002B7D60"/>
    <w:rsid w:val="002D02A3"/>
    <w:rsid w:val="002D7517"/>
    <w:rsid w:val="00340390"/>
    <w:rsid w:val="00350AA3"/>
    <w:rsid w:val="003A31E6"/>
    <w:rsid w:val="003A6BE4"/>
    <w:rsid w:val="003F731A"/>
    <w:rsid w:val="00492A0E"/>
    <w:rsid w:val="004B063F"/>
    <w:rsid w:val="004C340D"/>
    <w:rsid w:val="004F4732"/>
    <w:rsid w:val="005304A3"/>
    <w:rsid w:val="00534D8F"/>
    <w:rsid w:val="00583FAD"/>
    <w:rsid w:val="00590155"/>
    <w:rsid w:val="005B59C4"/>
    <w:rsid w:val="006252CF"/>
    <w:rsid w:val="00672364"/>
    <w:rsid w:val="00683995"/>
    <w:rsid w:val="0069441B"/>
    <w:rsid w:val="006F0FD3"/>
    <w:rsid w:val="00716215"/>
    <w:rsid w:val="00717422"/>
    <w:rsid w:val="007317E0"/>
    <w:rsid w:val="007721C8"/>
    <w:rsid w:val="007E4059"/>
    <w:rsid w:val="00824EC0"/>
    <w:rsid w:val="00843265"/>
    <w:rsid w:val="00867C5B"/>
    <w:rsid w:val="00880696"/>
    <w:rsid w:val="00890D5C"/>
    <w:rsid w:val="008B2B48"/>
    <w:rsid w:val="008D1265"/>
    <w:rsid w:val="008F0A3E"/>
    <w:rsid w:val="00935D38"/>
    <w:rsid w:val="0094304F"/>
    <w:rsid w:val="00950F2B"/>
    <w:rsid w:val="00960E15"/>
    <w:rsid w:val="00980059"/>
    <w:rsid w:val="0099743C"/>
    <w:rsid w:val="009B6E8C"/>
    <w:rsid w:val="009E4F95"/>
    <w:rsid w:val="009E5F23"/>
    <w:rsid w:val="00A20D7F"/>
    <w:rsid w:val="00A60BE1"/>
    <w:rsid w:val="00AB508E"/>
    <w:rsid w:val="00AF578F"/>
    <w:rsid w:val="00B1400B"/>
    <w:rsid w:val="00B17AF6"/>
    <w:rsid w:val="00B93D06"/>
    <w:rsid w:val="00C101B9"/>
    <w:rsid w:val="00C7463D"/>
    <w:rsid w:val="00CE1D90"/>
    <w:rsid w:val="00D32092"/>
    <w:rsid w:val="00D41D48"/>
    <w:rsid w:val="00D50E84"/>
    <w:rsid w:val="00D91D22"/>
    <w:rsid w:val="00DF064B"/>
    <w:rsid w:val="00E47009"/>
    <w:rsid w:val="00E6432D"/>
    <w:rsid w:val="00E67F04"/>
    <w:rsid w:val="00E838F7"/>
    <w:rsid w:val="00EC62FA"/>
    <w:rsid w:val="00ED4B8F"/>
    <w:rsid w:val="00EF52EB"/>
    <w:rsid w:val="00F33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BEEDE"/>
  <w15:chartTrackingRefBased/>
  <w15:docId w15:val="{091F9BA8-82BA-4F4F-819E-9644FC2E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A3E"/>
  </w:style>
  <w:style w:type="paragraph" w:styleId="2">
    <w:name w:val="heading 2"/>
    <w:basedOn w:val="a"/>
    <w:next w:val="a"/>
    <w:link w:val="20"/>
    <w:uiPriority w:val="9"/>
    <w:qFormat/>
    <w:rsid w:val="008F0A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4F47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CE1D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8F0A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F4732"/>
    <w:rPr>
      <w:rFonts w:asciiTheme="majorHAnsi" w:eastAsiaTheme="majorEastAsia" w:hAnsiTheme="majorHAnsi" w:cstheme="majorBidi"/>
      <w:color w:val="1F4D78" w:themeColor="accent1" w:themeShade="7F"/>
      <w:sz w:val="24"/>
      <w:szCs w:val="24"/>
    </w:rPr>
  </w:style>
  <w:style w:type="character" w:customStyle="1" w:styleId="autonum">
    <w:name w:val="autonum"/>
    <w:basedOn w:val="a0"/>
    <w:rsid w:val="004F4732"/>
  </w:style>
  <w:style w:type="paragraph" w:styleId="a3">
    <w:name w:val="Normal (Web)"/>
    <w:basedOn w:val="a"/>
    <w:uiPriority w:val="99"/>
    <w:unhideWhenUsed/>
    <w:rsid w:val="004F4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bind">
    <w:name w:val="databind"/>
    <w:basedOn w:val="a0"/>
    <w:rsid w:val="004F4732"/>
  </w:style>
  <w:style w:type="character" w:customStyle="1" w:styleId="ckeimageresizer">
    <w:name w:val="cke_image_resizer"/>
    <w:basedOn w:val="a0"/>
    <w:rsid w:val="004F4732"/>
  </w:style>
  <w:style w:type="paragraph" w:styleId="a4">
    <w:name w:val="List Paragraph"/>
    <w:basedOn w:val="a"/>
    <w:uiPriority w:val="34"/>
    <w:qFormat/>
    <w:rsid w:val="0099743C"/>
    <w:pPr>
      <w:ind w:left="720"/>
      <w:contextualSpacing/>
    </w:pPr>
  </w:style>
  <w:style w:type="character" w:customStyle="1" w:styleId="21">
    <w:name w:val="Основной текст (2)_"/>
    <w:basedOn w:val="a0"/>
    <w:link w:val="22"/>
    <w:rsid w:val="0099743C"/>
    <w:rPr>
      <w:rFonts w:ascii="Times New Roman" w:eastAsia="Times New Roman" w:hAnsi="Times New Roman" w:cs="Times New Roman"/>
      <w:sz w:val="19"/>
      <w:szCs w:val="19"/>
      <w:shd w:val="clear" w:color="auto" w:fill="FFFFFF"/>
    </w:rPr>
  </w:style>
  <w:style w:type="paragraph" w:customStyle="1" w:styleId="22">
    <w:name w:val="Основной текст (2)"/>
    <w:basedOn w:val="a"/>
    <w:link w:val="21"/>
    <w:rsid w:val="0099743C"/>
    <w:pPr>
      <w:widowControl w:val="0"/>
      <w:shd w:val="clear" w:color="auto" w:fill="FFFFFF"/>
      <w:spacing w:before="480" w:after="240" w:line="0" w:lineRule="atLeast"/>
      <w:ind w:hanging="420"/>
      <w:jc w:val="both"/>
    </w:pPr>
    <w:rPr>
      <w:rFonts w:ascii="Times New Roman" w:eastAsia="Times New Roman" w:hAnsi="Times New Roman" w:cs="Times New Roman"/>
      <w:sz w:val="19"/>
      <w:szCs w:val="19"/>
    </w:rPr>
  </w:style>
  <w:style w:type="character" w:styleId="a5">
    <w:name w:val="Hyperlink"/>
    <w:basedOn w:val="a0"/>
    <w:rsid w:val="0099743C"/>
    <w:rPr>
      <w:color w:val="0066CC"/>
      <w:u w:val="single"/>
    </w:rPr>
  </w:style>
  <w:style w:type="character" w:customStyle="1" w:styleId="23">
    <w:name w:val="Заголовок №2_"/>
    <w:basedOn w:val="a0"/>
    <w:link w:val="24"/>
    <w:rsid w:val="0099743C"/>
    <w:rPr>
      <w:rFonts w:ascii="Times New Roman" w:eastAsia="Times New Roman" w:hAnsi="Times New Roman" w:cs="Times New Roman"/>
      <w:b/>
      <w:bCs/>
      <w:shd w:val="clear" w:color="auto" w:fill="FFFFFF"/>
    </w:rPr>
  </w:style>
  <w:style w:type="paragraph" w:customStyle="1" w:styleId="24">
    <w:name w:val="Заголовок №2"/>
    <w:basedOn w:val="a"/>
    <w:link w:val="23"/>
    <w:rsid w:val="0099743C"/>
    <w:pPr>
      <w:widowControl w:val="0"/>
      <w:shd w:val="clear" w:color="auto" w:fill="FFFFFF"/>
      <w:spacing w:after="480" w:line="0" w:lineRule="atLeast"/>
      <w:jc w:val="center"/>
      <w:outlineLvl w:val="1"/>
    </w:pPr>
    <w:rPr>
      <w:rFonts w:ascii="Times New Roman" w:eastAsia="Times New Roman" w:hAnsi="Times New Roman" w:cs="Times New Roman"/>
      <w:b/>
      <w:bCs/>
    </w:rPr>
  </w:style>
  <w:style w:type="character" w:customStyle="1" w:styleId="Exact">
    <w:name w:val="Подпись к картинке Exact"/>
    <w:basedOn w:val="a0"/>
    <w:link w:val="a6"/>
    <w:rsid w:val="007317E0"/>
    <w:rPr>
      <w:rFonts w:ascii="Arial" w:eastAsia="Arial" w:hAnsi="Arial" w:cs="Arial"/>
      <w:sz w:val="13"/>
      <w:szCs w:val="13"/>
      <w:shd w:val="clear" w:color="auto" w:fill="FFFFFF"/>
    </w:rPr>
  </w:style>
  <w:style w:type="paragraph" w:customStyle="1" w:styleId="a6">
    <w:name w:val="Подпись к картинке"/>
    <w:basedOn w:val="a"/>
    <w:link w:val="Exact"/>
    <w:rsid w:val="007317E0"/>
    <w:pPr>
      <w:widowControl w:val="0"/>
      <w:shd w:val="clear" w:color="auto" w:fill="FFFFFF"/>
      <w:spacing w:after="60" w:line="0" w:lineRule="atLeast"/>
    </w:pPr>
    <w:rPr>
      <w:rFonts w:ascii="Arial" w:eastAsia="Arial" w:hAnsi="Arial" w:cs="Arial"/>
      <w:sz w:val="13"/>
      <w:szCs w:val="13"/>
    </w:rPr>
  </w:style>
  <w:style w:type="table" w:styleId="a7">
    <w:name w:val="Table Grid"/>
    <w:basedOn w:val="a1"/>
    <w:uiPriority w:val="39"/>
    <w:rsid w:val="0098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Exact">
    <w:name w:val="Основной текст (4) Exact"/>
    <w:basedOn w:val="a0"/>
    <w:rsid w:val="009E4F95"/>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_"/>
    <w:basedOn w:val="a0"/>
    <w:link w:val="42"/>
    <w:rsid w:val="009E4F95"/>
    <w:rPr>
      <w:rFonts w:ascii="Times New Roman" w:eastAsia="Times New Roman" w:hAnsi="Times New Roman" w:cs="Times New Roman"/>
      <w:shd w:val="clear" w:color="auto" w:fill="FFFFFF"/>
    </w:rPr>
  </w:style>
  <w:style w:type="paragraph" w:customStyle="1" w:styleId="42">
    <w:name w:val="Основной текст (4)"/>
    <w:basedOn w:val="a"/>
    <w:link w:val="41"/>
    <w:rsid w:val="009E4F95"/>
    <w:pPr>
      <w:widowControl w:val="0"/>
      <w:shd w:val="clear" w:color="auto" w:fill="FFFFFF"/>
      <w:spacing w:before="300" w:after="0" w:line="252" w:lineRule="exact"/>
    </w:pPr>
    <w:rPr>
      <w:rFonts w:ascii="Times New Roman" w:eastAsia="Times New Roman" w:hAnsi="Times New Roman" w:cs="Times New Roman"/>
    </w:rPr>
  </w:style>
  <w:style w:type="character" w:customStyle="1" w:styleId="40">
    <w:name w:val="Заголовок 4 Знак"/>
    <w:basedOn w:val="a0"/>
    <w:link w:val="4"/>
    <w:uiPriority w:val="9"/>
    <w:rsid w:val="00CE1D90"/>
    <w:rPr>
      <w:rFonts w:asciiTheme="majorHAnsi" w:eastAsiaTheme="majorEastAsia" w:hAnsiTheme="majorHAnsi" w:cstheme="majorBidi"/>
      <w:i/>
      <w:iCs/>
      <w:color w:val="2E74B5" w:themeColor="accent1" w:themeShade="BF"/>
    </w:rPr>
  </w:style>
  <w:style w:type="paragraph" w:styleId="a8">
    <w:name w:val="header"/>
    <w:basedOn w:val="a"/>
    <w:link w:val="a9"/>
    <w:uiPriority w:val="99"/>
    <w:unhideWhenUsed/>
    <w:rsid w:val="0006497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6497B"/>
  </w:style>
  <w:style w:type="paragraph" w:styleId="aa">
    <w:name w:val="footer"/>
    <w:basedOn w:val="a"/>
    <w:link w:val="ab"/>
    <w:uiPriority w:val="99"/>
    <w:unhideWhenUsed/>
    <w:rsid w:val="0006497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6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6383">
      <w:bodyDiv w:val="1"/>
      <w:marLeft w:val="0"/>
      <w:marRight w:val="0"/>
      <w:marTop w:val="0"/>
      <w:marBottom w:val="0"/>
      <w:divBdr>
        <w:top w:val="none" w:sz="0" w:space="0" w:color="auto"/>
        <w:left w:val="none" w:sz="0" w:space="0" w:color="auto"/>
        <w:bottom w:val="none" w:sz="0" w:space="0" w:color="auto"/>
        <w:right w:val="none" w:sz="0" w:space="0" w:color="auto"/>
      </w:divBdr>
    </w:div>
    <w:div w:id="161165771">
      <w:bodyDiv w:val="1"/>
      <w:marLeft w:val="0"/>
      <w:marRight w:val="0"/>
      <w:marTop w:val="0"/>
      <w:marBottom w:val="0"/>
      <w:divBdr>
        <w:top w:val="none" w:sz="0" w:space="0" w:color="auto"/>
        <w:left w:val="none" w:sz="0" w:space="0" w:color="auto"/>
        <w:bottom w:val="none" w:sz="0" w:space="0" w:color="auto"/>
        <w:right w:val="none" w:sz="0" w:space="0" w:color="auto"/>
      </w:divBdr>
    </w:div>
    <w:div w:id="297228157">
      <w:bodyDiv w:val="1"/>
      <w:marLeft w:val="0"/>
      <w:marRight w:val="0"/>
      <w:marTop w:val="0"/>
      <w:marBottom w:val="0"/>
      <w:divBdr>
        <w:top w:val="none" w:sz="0" w:space="0" w:color="auto"/>
        <w:left w:val="none" w:sz="0" w:space="0" w:color="auto"/>
        <w:bottom w:val="none" w:sz="0" w:space="0" w:color="auto"/>
        <w:right w:val="none" w:sz="0" w:space="0" w:color="auto"/>
      </w:divBdr>
      <w:divsChild>
        <w:div w:id="675621527">
          <w:marLeft w:val="0"/>
          <w:marRight w:val="0"/>
          <w:marTop w:val="0"/>
          <w:marBottom w:val="0"/>
          <w:divBdr>
            <w:top w:val="none" w:sz="0" w:space="0" w:color="auto"/>
            <w:left w:val="none" w:sz="0" w:space="0" w:color="auto"/>
            <w:bottom w:val="none" w:sz="0" w:space="0" w:color="auto"/>
            <w:right w:val="none" w:sz="0" w:space="0" w:color="auto"/>
          </w:divBdr>
        </w:div>
        <w:div w:id="39985865">
          <w:marLeft w:val="0"/>
          <w:marRight w:val="0"/>
          <w:marTop w:val="0"/>
          <w:marBottom w:val="0"/>
          <w:divBdr>
            <w:top w:val="none" w:sz="0" w:space="0" w:color="auto"/>
            <w:left w:val="none" w:sz="0" w:space="0" w:color="auto"/>
            <w:bottom w:val="none" w:sz="0" w:space="0" w:color="auto"/>
            <w:right w:val="none" w:sz="0" w:space="0" w:color="auto"/>
          </w:divBdr>
        </w:div>
        <w:div w:id="427778077">
          <w:marLeft w:val="0"/>
          <w:marRight w:val="0"/>
          <w:marTop w:val="0"/>
          <w:marBottom w:val="0"/>
          <w:divBdr>
            <w:top w:val="none" w:sz="0" w:space="0" w:color="auto"/>
            <w:left w:val="none" w:sz="0" w:space="0" w:color="auto"/>
            <w:bottom w:val="none" w:sz="0" w:space="0" w:color="auto"/>
            <w:right w:val="none" w:sz="0" w:space="0" w:color="auto"/>
          </w:divBdr>
        </w:div>
        <w:div w:id="1482042131">
          <w:marLeft w:val="0"/>
          <w:marRight w:val="0"/>
          <w:marTop w:val="0"/>
          <w:marBottom w:val="0"/>
          <w:divBdr>
            <w:top w:val="none" w:sz="0" w:space="0" w:color="auto"/>
            <w:left w:val="none" w:sz="0" w:space="0" w:color="auto"/>
            <w:bottom w:val="none" w:sz="0" w:space="0" w:color="auto"/>
            <w:right w:val="none" w:sz="0" w:space="0" w:color="auto"/>
          </w:divBdr>
        </w:div>
        <w:div w:id="271590575">
          <w:marLeft w:val="0"/>
          <w:marRight w:val="0"/>
          <w:marTop w:val="0"/>
          <w:marBottom w:val="0"/>
          <w:divBdr>
            <w:top w:val="none" w:sz="0" w:space="0" w:color="auto"/>
            <w:left w:val="none" w:sz="0" w:space="0" w:color="auto"/>
            <w:bottom w:val="none" w:sz="0" w:space="0" w:color="auto"/>
            <w:right w:val="none" w:sz="0" w:space="0" w:color="auto"/>
          </w:divBdr>
        </w:div>
        <w:div w:id="1432777650">
          <w:marLeft w:val="0"/>
          <w:marRight w:val="0"/>
          <w:marTop w:val="0"/>
          <w:marBottom w:val="0"/>
          <w:divBdr>
            <w:top w:val="none" w:sz="0" w:space="0" w:color="auto"/>
            <w:left w:val="none" w:sz="0" w:space="0" w:color="auto"/>
            <w:bottom w:val="none" w:sz="0" w:space="0" w:color="auto"/>
            <w:right w:val="none" w:sz="0" w:space="0" w:color="auto"/>
          </w:divBdr>
        </w:div>
        <w:div w:id="803931143">
          <w:marLeft w:val="0"/>
          <w:marRight w:val="0"/>
          <w:marTop w:val="0"/>
          <w:marBottom w:val="0"/>
          <w:divBdr>
            <w:top w:val="none" w:sz="0" w:space="0" w:color="auto"/>
            <w:left w:val="none" w:sz="0" w:space="0" w:color="auto"/>
            <w:bottom w:val="none" w:sz="0" w:space="0" w:color="auto"/>
            <w:right w:val="none" w:sz="0" w:space="0" w:color="auto"/>
          </w:divBdr>
        </w:div>
        <w:div w:id="479658148">
          <w:marLeft w:val="0"/>
          <w:marRight w:val="0"/>
          <w:marTop w:val="0"/>
          <w:marBottom w:val="0"/>
          <w:divBdr>
            <w:top w:val="none" w:sz="0" w:space="0" w:color="auto"/>
            <w:left w:val="none" w:sz="0" w:space="0" w:color="auto"/>
            <w:bottom w:val="none" w:sz="0" w:space="0" w:color="auto"/>
            <w:right w:val="none" w:sz="0" w:space="0" w:color="auto"/>
          </w:divBdr>
        </w:div>
      </w:divsChild>
    </w:div>
    <w:div w:id="328674477">
      <w:bodyDiv w:val="1"/>
      <w:marLeft w:val="0"/>
      <w:marRight w:val="0"/>
      <w:marTop w:val="0"/>
      <w:marBottom w:val="0"/>
      <w:divBdr>
        <w:top w:val="none" w:sz="0" w:space="0" w:color="auto"/>
        <w:left w:val="none" w:sz="0" w:space="0" w:color="auto"/>
        <w:bottom w:val="none" w:sz="0" w:space="0" w:color="auto"/>
        <w:right w:val="none" w:sz="0" w:space="0" w:color="auto"/>
      </w:divBdr>
    </w:div>
    <w:div w:id="871840478">
      <w:bodyDiv w:val="1"/>
      <w:marLeft w:val="0"/>
      <w:marRight w:val="0"/>
      <w:marTop w:val="0"/>
      <w:marBottom w:val="0"/>
      <w:divBdr>
        <w:top w:val="none" w:sz="0" w:space="0" w:color="auto"/>
        <w:left w:val="none" w:sz="0" w:space="0" w:color="auto"/>
        <w:bottom w:val="none" w:sz="0" w:space="0" w:color="auto"/>
        <w:right w:val="none" w:sz="0" w:space="0" w:color="auto"/>
      </w:divBdr>
      <w:divsChild>
        <w:div w:id="817839380">
          <w:marLeft w:val="0"/>
          <w:marRight w:val="0"/>
          <w:marTop w:val="0"/>
          <w:marBottom w:val="0"/>
          <w:divBdr>
            <w:top w:val="none" w:sz="0" w:space="0" w:color="auto"/>
            <w:left w:val="none" w:sz="0" w:space="0" w:color="auto"/>
            <w:bottom w:val="none" w:sz="0" w:space="0" w:color="auto"/>
            <w:right w:val="none" w:sz="0" w:space="0" w:color="auto"/>
          </w:divBdr>
        </w:div>
        <w:div w:id="1200509681">
          <w:marLeft w:val="0"/>
          <w:marRight w:val="0"/>
          <w:marTop w:val="0"/>
          <w:marBottom w:val="0"/>
          <w:divBdr>
            <w:top w:val="none" w:sz="0" w:space="0" w:color="auto"/>
            <w:left w:val="none" w:sz="0" w:space="0" w:color="auto"/>
            <w:bottom w:val="none" w:sz="0" w:space="0" w:color="auto"/>
            <w:right w:val="none" w:sz="0" w:space="0" w:color="auto"/>
          </w:divBdr>
        </w:div>
        <w:div w:id="2097510396">
          <w:marLeft w:val="0"/>
          <w:marRight w:val="0"/>
          <w:marTop w:val="0"/>
          <w:marBottom w:val="0"/>
          <w:divBdr>
            <w:top w:val="none" w:sz="0" w:space="0" w:color="auto"/>
            <w:left w:val="none" w:sz="0" w:space="0" w:color="auto"/>
            <w:bottom w:val="none" w:sz="0" w:space="0" w:color="auto"/>
            <w:right w:val="none" w:sz="0" w:space="0" w:color="auto"/>
          </w:divBdr>
        </w:div>
        <w:div w:id="487597512">
          <w:marLeft w:val="0"/>
          <w:marRight w:val="0"/>
          <w:marTop w:val="0"/>
          <w:marBottom w:val="0"/>
          <w:divBdr>
            <w:top w:val="none" w:sz="0" w:space="0" w:color="auto"/>
            <w:left w:val="none" w:sz="0" w:space="0" w:color="auto"/>
            <w:bottom w:val="none" w:sz="0" w:space="0" w:color="auto"/>
            <w:right w:val="none" w:sz="0" w:space="0" w:color="auto"/>
          </w:divBdr>
        </w:div>
        <w:div w:id="1839808383">
          <w:marLeft w:val="0"/>
          <w:marRight w:val="0"/>
          <w:marTop w:val="0"/>
          <w:marBottom w:val="0"/>
          <w:divBdr>
            <w:top w:val="none" w:sz="0" w:space="0" w:color="auto"/>
            <w:left w:val="none" w:sz="0" w:space="0" w:color="auto"/>
            <w:bottom w:val="none" w:sz="0" w:space="0" w:color="auto"/>
            <w:right w:val="none" w:sz="0" w:space="0" w:color="auto"/>
          </w:divBdr>
        </w:div>
        <w:div w:id="1986425521">
          <w:marLeft w:val="0"/>
          <w:marRight w:val="0"/>
          <w:marTop w:val="0"/>
          <w:marBottom w:val="0"/>
          <w:divBdr>
            <w:top w:val="none" w:sz="0" w:space="0" w:color="auto"/>
            <w:left w:val="none" w:sz="0" w:space="0" w:color="auto"/>
            <w:bottom w:val="none" w:sz="0" w:space="0" w:color="auto"/>
            <w:right w:val="none" w:sz="0" w:space="0" w:color="auto"/>
          </w:divBdr>
        </w:div>
        <w:div w:id="608705825">
          <w:marLeft w:val="0"/>
          <w:marRight w:val="0"/>
          <w:marTop w:val="0"/>
          <w:marBottom w:val="0"/>
          <w:divBdr>
            <w:top w:val="none" w:sz="0" w:space="0" w:color="auto"/>
            <w:left w:val="none" w:sz="0" w:space="0" w:color="auto"/>
            <w:bottom w:val="none" w:sz="0" w:space="0" w:color="auto"/>
            <w:right w:val="none" w:sz="0" w:space="0" w:color="auto"/>
          </w:divBdr>
        </w:div>
        <w:div w:id="495152360">
          <w:marLeft w:val="0"/>
          <w:marRight w:val="0"/>
          <w:marTop w:val="0"/>
          <w:marBottom w:val="0"/>
          <w:divBdr>
            <w:top w:val="none" w:sz="0" w:space="0" w:color="auto"/>
            <w:left w:val="none" w:sz="0" w:space="0" w:color="auto"/>
            <w:bottom w:val="none" w:sz="0" w:space="0" w:color="auto"/>
            <w:right w:val="none" w:sz="0" w:space="0" w:color="auto"/>
          </w:divBdr>
        </w:div>
      </w:divsChild>
    </w:div>
    <w:div w:id="921571687">
      <w:bodyDiv w:val="1"/>
      <w:marLeft w:val="0"/>
      <w:marRight w:val="0"/>
      <w:marTop w:val="0"/>
      <w:marBottom w:val="0"/>
      <w:divBdr>
        <w:top w:val="none" w:sz="0" w:space="0" w:color="auto"/>
        <w:left w:val="none" w:sz="0" w:space="0" w:color="auto"/>
        <w:bottom w:val="none" w:sz="0" w:space="0" w:color="auto"/>
        <w:right w:val="none" w:sz="0" w:space="0" w:color="auto"/>
      </w:divBdr>
    </w:div>
    <w:div w:id="1078865938">
      <w:bodyDiv w:val="1"/>
      <w:marLeft w:val="0"/>
      <w:marRight w:val="0"/>
      <w:marTop w:val="0"/>
      <w:marBottom w:val="0"/>
      <w:divBdr>
        <w:top w:val="none" w:sz="0" w:space="0" w:color="auto"/>
        <w:left w:val="none" w:sz="0" w:space="0" w:color="auto"/>
        <w:bottom w:val="none" w:sz="0" w:space="0" w:color="auto"/>
        <w:right w:val="none" w:sz="0" w:space="0" w:color="auto"/>
      </w:divBdr>
    </w:div>
    <w:div w:id="1222406478">
      <w:bodyDiv w:val="1"/>
      <w:marLeft w:val="0"/>
      <w:marRight w:val="0"/>
      <w:marTop w:val="0"/>
      <w:marBottom w:val="0"/>
      <w:divBdr>
        <w:top w:val="none" w:sz="0" w:space="0" w:color="auto"/>
        <w:left w:val="none" w:sz="0" w:space="0" w:color="auto"/>
        <w:bottom w:val="none" w:sz="0" w:space="0" w:color="auto"/>
        <w:right w:val="none" w:sz="0" w:space="0" w:color="auto"/>
      </w:divBdr>
    </w:div>
    <w:div w:id="1222710664">
      <w:bodyDiv w:val="1"/>
      <w:marLeft w:val="0"/>
      <w:marRight w:val="0"/>
      <w:marTop w:val="0"/>
      <w:marBottom w:val="0"/>
      <w:divBdr>
        <w:top w:val="none" w:sz="0" w:space="0" w:color="auto"/>
        <w:left w:val="none" w:sz="0" w:space="0" w:color="auto"/>
        <w:bottom w:val="none" w:sz="0" w:space="0" w:color="auto"/>
        <w:right w:val="none" w:sz="0" w:space="0" w:color="auto"/>
      </w:divBdr>
      <w:divsChild>
        <w:div w:id="392701409">
          <w:marLeft w:val="0"/>
          <w:marRight w:val="0"/>
          <w:marTop w:val="0"/>
          <w:marBottom w:val="0"/>
          <w:divBdr>
            <w:top w:val="none" w:sz="0" w:space="0" w:color="auto"/>
            <w:left w:val="none" w:sz="0" w:space="0" w:color="auto"/>
            <w:bottom w:val="none" w:sz="0" w:space="0" w:color="auto"/>
            <w:right w:val="none" w:sz="0" w:space="0" w:color="auto"/>
          </w:divBdr>
          <w:divsChild>
            <w:div w:id="9793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98039">
      <w:bodyDiv w:val="1"/>
      <w:marLeft w:val="0"/>
      <w:marRight w:val="0"/>
      <w:marTop w:val="0"/>
      <w:marBottom w:val="0"/>
      <w:divBdr>
        <w:top w:val="none" w:sz="0" w:space="0" w:color="auto"/>
        <w:left w:val="none" w:sz="0" w:space="0" w:color="auto"/>
        <w:bottom w:val="none" w:sz="0" w:space="0" w:color="auto"/>
        <w:right w:val="none" w:sz="0" w:space="0" w:color="auto"/>
      </w:divBdr>
    </w:div>
    <w:div w:id="1306934664">
      <w:bodyDiv w:val="1"/>
      <w:marLeft w:val="0"/>
      <w:marRight w:val="0"/>
      <w:marTop w:val="0"/>
      <w:marBottom w:val="0"/>
      <w:divBdr>
        <w:top w:val="none" w:sz="0" w:space="0" w:color="auto"/>
        <w:left w:val="none" w:sz="0" w:space="0" w:color="auto"/>
        <w:bottom w:val="none" w:sz="0" w:space="0" w:color="auto"/>
        <w:right w:val="none" w:sz="0" w:space="0" w:color="auto"/>
      </w:divBdr>
    </w:div>
    <w:div w:id="1449932889">
      <w:bodyDiv w:val="1"/>
      <w:marLeft w:val="0"/>
      <w:marRight w:val="0"/>
      <w:marTop w:val="0"/>
      <w:marBottom w:val="0"/>
      <w:divBdr>
        <w:top w:val="none" w:sz="0" w:space="0" w:color="auto"/>
        <w:left w:val="none" w:sz="0" w:space="0" w:color="auto"/>
        <w:bottom w:val="none" w:sz="0" w:space="0" w:color="auto"/>
        <w:right w:val="none" w:sz="0" w:space="0" w:color="auto"/>
      </w:divBdr>
    </w:div>
    <w:div w:id="1891065665">
      <w:bodyDiv w:val="1"/>
      <w:marLeft w:val="0"/>
      <w:marRight w:val="0"/>
      <w:marTop w:val="0"/>
      <w:marBottom w:val="0"/>
      <w:divBdr>
        <w:top w:val="none" w:sz="0" w:space="0" w:color="auto"/>
        <w:left w:val="none" w:sz="0" w:space="0" w:color="auto"/>
        <w:bottom w:val="none" w:sz="0" w:space="0" w:color="auto"/>
        <w:right w:val="none" w:sz="0" w:space="0" w:color="auto"/>
      </w:divBdr>
      <w:divsChild>
        <w:div w:id="1325478428">
          <w:marLeft w:val="0"/>
          <w:marRight w:val="0"/>
          <w:marTop w:val="0"/>
          <w:marBottom w:val="0"/>
          <w:divBdr>
            <w:top w:val="none" w:sz="0" w:space="0" w:color="auto"/>
            <w:left w:val="none" w:sz="0" w:space="0" w:color="auto"/>
            <w:bottom w:val="none" w:sz="0" w:space="0" w:color="auto"/>
            <w:right w:val="none" w:sz="0" w:space="0" w:color="auto"/>
          </w:divBdr>
          <w:divsChild>
            <w:div w:id="4591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7</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Заказчик: (${name}) / тел: ${phone}</vt:lpstr>
    </vt:vector>
  </TitlesOfParts>
  <Company>SPecialiST RePack</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(${name}) / тел: ${phone}</dc:title>
  <dc:subject/>
  <dc:creator>${Calculator_link}</dc:creator>
  <cp:keywords/>
  <dc:description/>
  <cp:lastModifiedBy>kisameev</cp:lastModifiedBy>
  <cp:revision>11</cp:revision>
  <dcterms:created xsi:type="dcterms:W3CDTF">2022-09-17T18:24:00Z</dcterms:created>
  <dcterms:modified xsi:type="dcterms:W3CDTF">2022-09-17T22:25:00Z</dcterms:modified>
</cp:coreProperties>
</file>